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E61D" w14:textId="716CDAD2" w:rsidR="00D47A45" w:rsidRPr="00536584" w:rsidRDefault="00183354" w:rsidP="00824281">
      <w:pPr>
        <w:spacing w:after="200" w:line="240" w:lineRule="atLeast"/>
        <w:rPr>
          <w:bCs/>
          <w:sz w:val="32"/>
          <w:szCs w:val="28"/>
        </w:rPr>
      </w:pPr>
      <w:r w:rsidRPr="00543287">
        <w:rPr>
          <w:noProof/>
        </w:rPr>
        <w:drawing>
          <wp:inline distT="0" distB="0" distL="0" distR="0" wp14:anchorId="02C0B73C" wp14:editId="28CE83E9">
            <wp:extent cx="602348" cy="5343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" cy="54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F4" w:rsidRPr="00913B79">
        <w:rPr>
          <w:bCs/>
          <w:sz w:val="28"/>
          <w:szCs w:val="28"/>
        </w:rPr>
        <w:t xml:space="preserve">Hematoloji </w:t>
      </w:r>
      <w:r w:rsidR="003456CE" w:rsidRPr="00913B79">
        <w:rPr>
          <w:bCs/>
          <w:sz w:val="28"/>
          <w:szCs w:val="28"/>
        </w:rPr>
        <w:t>B</w:t>
      </w:r>
      <w:r w:rsidR="00F724F4" w:rsidRPr="00913B79">
        <w:rPr>
          <w:bCs/>
          <w:sz w:val="28"/>
          <w:szCs w:val="28"/>
        </w:rPr>
        <w:t xml:space="preserve">ilim </w:t>
      </w:r>
      <w:r w:rsidR="003456CE" w:rsidRPr="00913B79">
        <w:rPr>
          <w:bCs/>
          <w:sz w:val="28"/>
          <w:szCs w:val="28"/>
        </w:rPr>
        <w:t>D</w:t>
      </w:r>
      <w:r w:rsidR="00F724F4" w:rsidRPr="00913B79">
        <w:rPr>
          <w:bCs/>
          <w:sz w:val="28"/>
          <w:szCs w:val="28"/>
        </w:rPr>
        <w:t xml:space="preserve">alı </w:t>
      </w:r>
      <w:proofErr w:type="spellStart"/>
      <w:r w:rsidR="001E4446" w:rsidRPr="00913B79">
        <w:rPr>
          <w:b/>
          <w:color w:val="000000"/>
          <w:sz w:val="28"/>
          <w:szCs w:val="28"/>
        </w:rPr>
        <w:t>Nelarabine</w:t>
      </w:r>
      <w:proofErr w:type="spellEnd"/>
      <w:r w:rsidR="00536584" w:rsidRPr="00913B79">
        <w:rPr>
          <w:bCs/>
          <w:color w:val="000000"/>
          <w:sz w:val="28"/>
          <w:szCs w:val="28"/>
        </w:rPr>
        <w:t xml:space="preserve"> </w:t>
      </w:r>
      <w:r w:rsidR="00913B79" w:rsidRPr="00913B79">
        <w:rPr>
          <w:bCs/>
          <w:color w:val="000000"/>
          <w:sz w:val="28"/>
          <w:szCs w:val="28"/>
        </w:rPr>
        <w:t xml:space="preserve">monoterapi </w:t>
      </w:r>
      <w:r w:rsidR="00913B79">
        <w:rPr>
          <w:bCs/>
          <w:sz w:val="28"/>
          <w:szCs w:val="28"/>
        </w:rPr>
        <w:t>t</w:t>
      </w:r>
      <w:r w:rsidR="00536584" w:rsidRPr="00913B79">
        <w:rPr>
          <w:bCs/>
          <w:sz w:val="28"/>
          <w:szCs w:val="28"/>
        </w:rPr>
        <w:t xml:space="preserve">edavi </w:t>
      </w:r>
      <w:r w:rsidR="00913B79">
        <w:rPr>
          <w:bCs/>
          <w:sz w:val="28"/>
          <w:szCs w:val="28"/>
        </w:rPr>
        <w:t>p</w:t>
      </w:r>
      <w:r w:rsidR="00F724F4" w:rsidRPr="00913B79">
        <w:rPr>
          <w:bCs/>
          <w:sz w:val="28"/>
          <w:szCs w:val="28"/>
        </w:rPr>
        <w:t>rotokolü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715"/>
        <w:gridCol w:w="1979"/>
        <w:gridCol w:w="2410"/>
        <w:gridCol w:w="283"/>
        <w:gridCol w:w="2042"/>
        <w:gridCol w:w="2920"/>
      </w:tblGrid>
      <w:tr w:rsidR="00D47A45" w:rsidRPr="00183354" w14:paraId="26E4328C" w14:textId="77777777" w:rsidTr="00173FF9">
        <w:trPr>
          <w:trHeight w:val="237"/>
        </w:trPr>
        <w:tc>
          <w:tcPr>
            <w:tcW w:w="5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2989DE8" w14:textId="77777777" w:rsidR="00D47A45" w:rsidRPr="00183354" w:rsidRDefault="00D47A45" w:rsidP="00F8344A">
            <w:r w:rsidRPr="00183354">
              <w:t>Ad-SOYAD:</w:t>
            </w:r>
            <w:r w:rsidR="00220A51" w:rsidRPr="00183354"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EEB009" w14:textId="4C4F5F2F" w:rsidR="00D47A45" w:rsidRPr="001E4446" w:rsidRDefault="00D47A45" w:rsidP="00F724F4">
            <w:pPr>
              <w:autoSpaceDE w:val="0"/>
              <w:autoSpaceDN w:val="0"/>
              <w:adjustRightInd w:val="0"/>
            </w:pPr>
            <w:proofErr w:type="gramStart"/>
            <w:r w:rsidRPr="001E4446">
              <w:rPr>
                <w:b/>
                <w:bCs/>
              </w:rPr>
              <w:t>T</w:t>
            </w:r>
            <w:r w:rsidR="00183354" w:rsidRPr="001E4446">
              <w:rPr>
                <w:b/>
                <w:bCs/>
              </w:rPr>
              <w:t>anı</w:t>
            </w:r>
            <w:r w:rsidRPr="001E4446">
              <w:rPr>
                <w:b/>
                <w:bCs/>
              </w:rPr>
              <w:t xml:space="preserve">: </w:t>
            </w:r>
            <w:r w:rsidR="00EB4A94" w:rsidRPr="001E4446">
              <w:rPr>
                <w:b/>
                <w:bCs/>
              </w:rPr>
              <w:t xml:space="preserve"> </w:t>
            </w:r>
            <w:r w:rsidR="00476CFA">
              <w:rPr>
                <w:b/>
                <w:bCs/>
              </w:rPr>
              <w:t>R</w:t>
            </w:r>
            <w:proofErr w:type="gramEnd"/>
            <w:r w:rsidR="00476CFA">
              <w:rPr>
                <w:b/>
                <w:bCs/>
              </w:rPr>
              <w:t xml:space="preserve">/R </w:t>
            </w:r>
            <w:r w:rsidR="007513A4" w:rsidRPr="007513A4">
              <w:rPr>
                <w:b/>
                <w:bCs/>
              </w:rPr>
              <w:t>T-</w:t>
            </w:r>
            <w:r w:rsidR="00E71935">
              <w:rPr>
                <w:b/>
                <w:bCs/>
              </w:rPr>
              <w:t>ALL</w:t>
            </w:r>
            <w:r w:rsidR="007513A4" w:rsidRPr="007513A4">
              <w:rPr>
                <w:b/>
                <w:bCs/>
              </w:rPr>
              <w:t xml:space="preserve"> </w:t>
            </w:r>
          </w:p>
        </w:tc>
      </w:tr>
      <w:tr w:rsidR="00D47A45" w:rsidRPr="00183354" w14:paraId="29D2BECF" w14:textId="77777777" w:rsidTr="00173FF9">
        <w:trPr>
          <w:trHeight w:val="341"/>
        </w:trPr>
        <w:tc>
          <w:tcPr>
            <w:tcW w:w="5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73E048" w14:textId="77777777" w:rsidR="00D47A45" w:rsidRPr="00183354" w:rsidRDefault="00D47A45" w:rsidP="00F8344A">
            <w:r w:rsidRPr="00183354">
              <w:t>Yaş / Cins:</w:t>
            </w:r>
            <w:r w:rsidR="00220A51" w:rsidRPr="00183354"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3C7BAB" w14:textId="6A9685EC" w:rsidR="003D0774" w:rsidRPr="001E4446" w:rsidRDefault="003D3A82" w:rsidP="00F724F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İlaç</w:t>
            </w:r>
            <w:r w:rsidR="00D47A45" w:rsidRPr="001E4446">
              <w:t>:</w:t>
            </w:r>
            <w:r w:rsidR="00173FF9">
              <w:t xml:space="preserve"> </w:t>
            </w:r>
            <w:proofErr w:type="spellStart"/>
            <w:r w:rsidR="00173FF9" w:rsidRPr="00173FF9">
              <w:rPr>
                <w:bCs/>
                <w:color w:val="000000"/>
              </w:rPr>
              <w:t>Nelarabine</w:t>
            </w:r>
            <w:proofErr w:type="spellEnd"/>
            <w:r w:rsidR="00173FF9" w:rsidRPr="00173FF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73FF9">
              <w:rPr>
                <w:bCs/>
                <w:color w:val="000000"/>
              </w:rPr>
              <w:t>(</w:t>
            </w:r>
            <w:proofErr w:type="spellStart"/>
            <w:r w:rsidR="00173FF9" w:rsidRPr="00173FF9">
              <w:rPr>
                <w:bCs/>
                <w:color w:val="000000"/>
              </w:rPr>
              <w:t>Antimetabolit</w:t>
            </w:r>
            <w:proofErr w:type="spellEnd"/>
            <w:r w:rsidR="00173FF9">
              <w:rPr>
                <w:bCs/>
                <w:color w:val="000000"/>
              </w:rPr>
              <w:t xml:space="preserve">, </w:t>
            </w:r>
            <w:proofErr w:type="spellStart"/>
            <w:r w:rsidR="00173FF9" w:rsidRPr="00173FF9">
              <w:rPr>
                <w:bCs/>
                <w:color w:val="000000"/>
              </w:rPr>
              <w:t>Purin</w:t>
            </w:r>
            <w:proofErr w:type="spellEnd"/>
            <w:r w:rsidR="00173FF9" w:rsidRPr="00173FF9">
              <w:rPr>
                <w:bCs/>
                <w:color w:val="000000"/>
              </w:rPr>
              <w:t xml:space="preserve"> Analog)</w:t>
            </w:r>
          </w:p>
          <w:p w14:paraId="476FDF35" w14:textId="69613A57" w:rsidR="00D47A45" w:rsidRPr="001E4446" w:rsidRDefault="00D47A45" w:rsidP="00F724F4"/>
        </w:tc>
      </w:tr>
      <w:tr w:rsidR="006233CE" w:rsidRPr="00183354" w14:paraId="354618B5" w14:textId="6446D987" w:rsidTr="00173FF9">
        <w:trPr>
          <w:trHeight w:val="206"/>
        </w:trPr>
        <w:tc>
          <w:tcPr>
            <w:tcW w:w="5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EEDAC7" w14:textId="3E726BB3" w:rsidR="006233CE" w:rsidRPr="00183354" w:rsidRDefault="006233CE" w:rsidP="00F8344A">
            <w:proofErr w:type="spellStart"/>
            <w:r>
              <w:t>Seroloji</w:t>
            </w:r>
            <w:proofErr w:type="spellEnd"/>
            <w:r>
              <w:t>: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427AB6DC" w14:textId="77952C48" w:rsidR="00536584" w:rsidRPr="001E4446" w:rsidRDefault="003D3A82" w:rsidP="001E4446">
            <w:pPr>
              <w:spacing w:line="276" w:lineRule="auto"/>
              <w:rPr>
                <w:b/>
                <w:color w:val="000000"/>
              </w:rPr>
            </w:pPr>
            <w:r w:rsidRPr="003D3A82">
              <w:rPr>
                <w:b/>
                <w:color w:val="000000"/>
              </w:rPr>
              <w:t>D</w:t>
            </w:r>
            <w:r w:rsidR="00536584" w:rsidRPr="003D3A82">
              <w:rPr>
                <w:b/>
                <w:color w:val="000000"/>
              </w:rPr>
              <w:t>oz</w:t>
            </w:r>
            <w:r w:rsidR="00536584" w:rsidRPr="001E4446">
              <w:rPr>
                <w:bCs/>
              </w:rPr>
              <w:t xml:space="preserve">: </w:t>
            </w:r>
            <w:r w:rsidR="00801EE0">
              <w:rPr>
                <w:bCs/>
              </w:rPr>
              <w:t>1.</w:t>
            </w:r>
            <w:r w:rsidR="00276614">
              <w:rPr>
                <w:bCs/>
              </w:rPr>
              <w:t>500</w:t>
            </w:r>
            <w:r>
              <w:rPr>
                <w:bCs/>
              </w:rPr>
              <w:t xml:space="preserve"> mg</w:t>
            </w:r>
            <w:r w:rsidRPr="003D3A82">
              <w:rPr>
                <w:bCs/>
              </w:rPr>
              <w:t>/m</w:t>
            </w:r>
            <w:r w:rsidRPr="003D3A82">
              <w:rPr>
                <w:bCs/>
                <w:vertAlign w:val="superscript"/>
              </w:rPr>
              <w:t>2</w:t>
            </w:r>
            <w:r w:rsidR="00536584" w:rsidRPr="001E4446">
              <w:rPr>
                <w:bCs/>
              </w:rPr>
              <w:t>/gün (IV)</w:t>
            </w:r>
            <w:r w:rsidR="008A161F">
              <w:rPr>
                <w:bCs/>
              </w:rPr>
              <w:t xml:space="preserve"> (1</w:t>
            </w:r>
            <w:r w:rsidR="00276614">
              <w:rPr>
                <w:bCs/>
              </w:rPr>
              <w:t>.</w:t>
            </w:r>
            <w:r w:rsidR="00651606">
              <w:rPr>
                <w:bCs/>
              </w:rPr>
              <w:t>,</w:t>
            </w:r>
            <w:r w:rsidR="00276614">
              <w:rPr>
                <w:bCs/>
              </w:rPr>
              <w:t xml:space="preserve">3. </w:t>
            </w:r>
            <w:r w:rsidR="00651606">
              <w:rPr>
                <w:bCs/>
              </w:rPr>
              <w:t>v</w:t>
            </w:r>
            <w:r w:rsidR="00276614">
              <w:rPr>
                <w:bCs/>
              </w:rPr>
              <w:t>e</w:t>
            </w:r>
            <w:r w:rsidR="00651606">
              <w:rPr>
                <w:bCs/>
              </w:rPr>
              <w:t xml:space="preserve"> </w:t>
            </w:r>
            <w:r w:rsidR="00276614">
              <w:rPr>
                <w:bCs/>
              </w:rPr>
              <w:t>5.</w:t>
            </w:r>
            <w:r w:rsidR="008A161F">
              <w:rPr>
                <w:bCs/>
              </w:rPr>
              <w:t xml:space="preserve"> günler)</w:t>
            </w:r>
          </w:p>
          <w:p w14:paraId="0D1409BB" w14:textId="78C5E7AA" w:rsidR="006233CE" w:rsidRPr="001E4446" w:rsidRDefault="006233CE" w:rsidP="006233C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A06ED" w:rsidRPr="00183354" w14:paraId="5FB1104F" w14:textId="1D06DFA2" w:rsidTr="00BA06ED">
        <w:trPr>
          <w:trHeight w:val="252"/>
        </w:trPr>
        <w:tc>
          <w:tcPr>
            <w:tcW w:w="5104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904" w14:textId="4B034739" w:rsidR="00BA06ED" w:rsidRPr="00183354" w:rsidRDefault="00BA06ED" w:rsidP="00F8344A">
            <w:r w:rsidRPr="00183354">
              <w:t>VYA</w:t>
            </w:r>
            <w:proofErr w:type="gramStart"/>
            <w:r w:rsidRPr="00183354">
              <w:t>::…</w:t>
            </w:r>
            <w:proofErr w:type="gramEnd"/>
            <w:r w:rsidRPr="00183354">
              <w:t>.m</w:t>
            </w:r>
            <w:r w:rsidRPr="00183354">
              <w:rPr>
                <w:vertAlign w:val="superscript"/>
              </w:rPr>
              <w:t xml:space="preserve">2 </w:t>
            </w:r>
            <w:r w:rsidRPr="00183354">
              <w:t xml:space="preserve">        (boy:… …cm,     ağırlık: …..kg)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1F95" w14:textId="77728233" w:rsidR="00BA06ED" w:rsidRPr="001E4446" w:rsidRDefault="00BA06ED" w:rsidP="00F8344A">
            <w:r>
              <w:rPr>
                <w:b/>
                <w:color w:val="000000"/>
              </w:rPr>
              <w:t>Kür</w:t>
            </w:r>
            <w:r w:rsidRPr="006A2CB8">
              <w:rPr>
                <w:b/>
                <w:color w:val="000000"/>
              </w:rPr>
              <w:t xml:space="preserve"> aralığı:</w:t>
            </w:r>
            <w:r>
              <w:rPr>
                <w:bCs/>
                <w:color w:val="000000"/>
              </w:rPr>
              <w:t xml:space="preserve"> 21 gün</w:t>
            </w:r>
          </w:p>
        </w:tc>
        <w:tc>
          <w:tcPr>
            <w:tcW w:w="29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1B3A" w14:textId="7769AADF" w:rsidR="00BA06ED" w:rsidRPr="001E4446" w:rsidRDefault="00BA06ED" w:rsidP="00F8344A">
            <w:r w:rsidRPr="00BA06ED">
              <w:rPr>
                <w:b/>
                <w:color w:val="000000"/>
              </w:rPr>
              <w:t xml:space="preserve">Kür </w:t>
            </w:r>
            <w:proofErr w:type="gramStart"/>
            <w:r w:rsidRPr="00BA06ED">
              <w:rPr>
                <w:b/>
                <w:color w:val="000000"/>
              </w:rPr>
              <w:t>Sayısı</w:t>
            </w:r>
            <w:r w:rsidRPr="001E444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:</w:t>
            </w:r>
            <w:proofErr w:type="gramEnd"/>
            <w:r>
              <w:rPr>
                <w:bCs/>
                <w:color w:val="000000"/>
              </w:rPr>
              <w:t xml:space="preserve"> 2-6</w:t>
            </w:r>
            <w:r w:rsidRPr="001E4446">
              <w:rPr>
                <w:bCs/>
                <w:color w:val="000000"/>
              </w:rPr>
              <w:t xml:space="preserve"> </w:t>
            </w:r>
          </w:p>
        </w:tc>
      </w:tr>
      <w:tr w:rsidR="008B34FF" w:rsidRPr="00183354" w14:paraId="708FF402" w14:textId="5B37EFBE" w:rsidTr="002A42EC">
        <w:trPr>
          <w:cantSplit/>
          <w:trHeight w:val="437"/>
        </w:trPr>
        <w:tc>
          <w:tcPr>
            <w:tcW w:w="538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AC6E965" w14:textId="1078F838" w:rsidR="008B34FF" w:rsidRPr="000A231D" w:rsidRDefault="008B34FF" w:rsidP="00BF4ACF">
            <w:pPr>
              <w:tabs>
                <w:tab w:val="left" w:pos="38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0A231D">
              <w:rPr>
                <w:b/>
                <w:color w:val="000000"/>
                <w:sz w:val="32"/>
                <w:szCs w:val="32"/>
              </w:rPr>
              <w:t>İlaç</w:t>
            </w:r>
          </w:p>
          <w:p w14:paraId="164BAF47" w14:textId="478490C5" w:rsidR="008B34FF" w:rsidRPr="00183354" w:rsidRDefault="008B34FF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F52AF6" w14:textId="17D7B543" w:rsidR="008B34FF" w:rsidRPr="007E4056" w:rsidRDefault="00620242" w:rsidP="001738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8AD">
              <w:t xml:space="preserve">Kullanım </w:t>
            </w:r>
            <w:r w:rsidR="00366336" w:rsidRPr="001738AD">
              <w:t>Şartları</w:t>
            </w:r>
            <w:r w:rsidR="001738AD">
              <w:t xml:space="preserve"> </w:t>
            </w:r>
            <w:r w:rsidR="00E54755" w:rsidRPr="001738AD">
              <w:rPr>
                <w:i/>
                <w:iCs/>
                <w:color w:val="212529"/>
                <w:sz w:val="22"/>
                <w:szCs w:val="22"/>
              </w:rPr>
              <w:t>(</w:t>
            </w:r>
            <w:r w:rsidR="001738AD" w:rsidRPr="001738AD">
              <w:rPr>
                <w:i/>
                <w:iCs/>
                <w:color w:val="212529"/>
                <w:sz w:val="22"/>
                <w:szCs w:val="22"/>
              </w:rPr>
              <w:t xml:space="preserve">Sağlık </w:t>
            </w:r>
            <w:r w:rsidR="001738AD">
              <w:rPr>
                <w:i/>
                <w:iCs/>
                <w:color w:val="212529"/>
                <w:sz w:val="22"/>
                <w:szCs w:val="22"/>
              </w:rPr>
              <w:t>B</w:t>
            </w:r>
            <w:r w:rsidR="001738AD" w:rsidRPr="001738AD">
              <w:rPr>
                <w:i/>
                <w:iCs/>
                <w:color w:val="212529"/>
                <w:sz w:val="22"/>
                <w:szCs w:val="22"/>
              </w:rPr>
              <w:t xml:space="preserve">akanlığı </w:t>
            </w:r>
            <w:r w:rsidR="00E54755" w:rsidRPr="001738AD">
              <w:rPr>
                <w:i/>
                <w:iCs/>
                <w:color w:val="212529"/>
                <w:sz w:val="22"/>
                <w:szCs w:val="22"/>
              </w:rPr>
              <w:t xml:space="preserve">05.08.2022 </w:t>
            </w:r>
            <w:r w:rsidR="001738AD">
              <w:rPr>
                <w:i/>
                <w:iCs/>
                <w:color w:val="212529"/>
                <w:sz w:val="22"/>
                <w:szCs w:val="22"/>
              </w:rPr>
              <w:t>t</w:t>
            </w:r>
            <w:r w:rsidR="00E54755" w:rsidRPr="001738AD">
              <w:rPr>
                <w:i/>
                <w:iCs/>
                <w:color w:val="212529"/>
                <w:sz w:val="22"/>
                <w:szCs w:val="22"/>
              </w:rPr>
              <w:t xml:space="preserve">arihinden </w:t>
            </w:r>
            <w:r w:rsidR="007E4056" w:rsidRPr="001738AD">
              <w:rPr>
                <w:i/>
                <w:iCs/>
                <w:color w:val="212529"/>
                <w:sz w:val="22"/>
                <w:szCs w:val="22"/>
              </w:rPr>
              <w:t>i</w:t>
            </w:r>
            <w:r w:rsidR="00E54755" w:rsidRPr="001738AD">
              <w:rPr>
                <w:i/>
                <w:iCs/>
                <w:color w:val="212529"/>
                <w:sz w:val="22"/>
                <w:szCs w:val="22"/>
              </w:rPr>
              <w:t xml:space="preserve">tibaren </w:t>
            </w:r>
            <w:r w:rsidR="007E4056" w:rsidRPr="001738AD">
              <w:rPr>
                <w:i/>
                <w:iCs/>
                <w:color w:val="212529"/>
                <w:sz w:val="22"/>
                <w:szCs w:val="22"/>
              </w:rPr>
              <w:t>g</w:t>
            </w:r>
            <w:r w:rsidR="00E54755" w:rsidRPr="001738AD">
              <w:rPr>
                <w:i/>
                <w:iCs/>
                <w:color w:val="212529"/>
                <w:sz w:val="22"/>
                <w:szCs w:val="22"/>
              </w:rPr>
              <w:t>eçerli</w:t>
            </w:r>
            <w:r w:rsidR="00E54755" w:rsidRPr="001738AD">
              <w:rPr>
                <w:i/>
                <w:iCs/>
                <w:color w:val="212529"/>
                <w:sz w:val="22"/>
                <w:szCs w:val="22"/>
              </w:rPr>
              <w:t xml:space="preserve"> </w:t>
            </w:r>
            <w:r w:rsidR="007E4056" w:rsidRPr="001738AD">
              <w:rPr>
                <w:i/>
                <w:iCs/>
                <w:color w:val="212529"/>
                <w:sz w:val="22"/>
                <w:szCs w:val="22"/>
              </w:rPr>
              <w:t>y</w:t>
            </w:r>
            <w:r w:rsidR="00E54755" w:rsidRPr="001738AD">
              <w:rPr>
                <w:i/>
                <w:iCs/>
                <w:color w:val="212529"/>
                <w:sz w:val="22"/>
                <w:szCs w:val="22"/>
              </w:rPr>
              <w:t xml:space="preserve">urt </w:t>
            </w:r>
            <w:r w:rsidR="007E4056" w:rsidRPr="001738AD">
              <w:rPr>
                <w:i/>
                <w:iCs/>
                <w:color w:val="212529"/>
                <w:sz w:val="22"/>
                <w:szCs w:val="22"/>
              </w:rPr>
              <w:t>d</w:t>
            </w:r>
            <w:r w:rsidR="00E54755" w:rsidRPr="001738AD">
              <w:rPr>
                <w:i/>
                <w:iCs/>
                <w:color w:val="212529"/>
                <w:sz w:val="22"/>
                <w:szCs w:val="22"/>
              </w:rPr>
              <w:t xml:space="preserve">ışı </w:t>
            </w:r>
            <w:r w:rsidR="007E4056" w:rsidRPr="001738AD">
              <w:rPr>
                <w:i/>
                <w:iCs/>
                <w:color w:val="212529"/>
                <w:sz w:val="22"/>
                <w:szCs w:val="22"/>
              </w:rPr>
              <w:t>i</w:t>
            </w:r>
            <w:r w:rsidR="00E54755" w:rsidRPr="001738AD">
              <w:rPr>
                <w:i/>
                <w:iCs/>
                <w:color w:val="212529"/>
                <w:sz w:val="22"/>
                <w:szCs w:val="22"/>
              </w:rPr>
              <w:t xml:space="preserve">laç </w:t>
            </w:r>
            <w:r w:rsidR="007E4056" w:rsidRPr="001738AD">
              <w:rPr>
                <w:i/>
                <w:iCs/>
                <w:color w:val="212529"/>
                <w:sz w:val="22"/>
                <w:szCs w:val="22"/>
              </w:rPr>
              <w:t>l</w:t>
            </w:r>
            <w:r w:rsidR="00E54755" w:rsidRPr="001738AD">
              <w:rPr>
                <w:i/>
                <w:iCs/>
                <w:color w:val="212529"/>
                <w:sz w:val="22"/>
                <w:szCs w:val="22"/>
              </w:rPr>
              <w:t>istesi</w:t>
            </w:r>
            <w:r w:rsidR="00E54755" w:rsidRPr="001738AD">
              <w:rPr>
                <w:i/>
                <w:iCs/>
                <w:color w:val="212529"/>
                <w:sz w:val="22"/>
                <w:szCs w:val="22"/>
              </w:rPr>
              <w:t xml:space="preserve">ne </w:t>
            </w:r>
            <w:r w:rsidR="007E4056" w:rsidRPr="001738AD">
              <w:rPr>
                <w:i/>
                <w:iCs/>
                <w:color w:val="212529"/>
                <w:sz w:val="22"/>
                <w:szCs w:val="22"/>
              </w:rPr>
              <w:t>göre)</w:t>
            </w:r>
          </w:p>
        </w:tc>
      </w:tr>
      <w:tr w:rsidR="002A42EC" w:rsidRPr="002A42EC" w14:paraId="79BB6453" w14:textId="0EA3EC96" w:rsidTr="002A42EC">
        <w:trPr>
          <w:cantSplit/>
          <w:trHeight w:val="1871"/>
        </w:trPr>
        <w:tc>
          <w:tcPr>
            <w:tcW w:w="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326FD6" w14:textId="77777777" w:rsidR="002A42EC" w:rsidRDefault="002A42EC" w:rsidP="006664D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7281565" w14:textId="7902F8BF" w:rsidR="002A42EC" w:rsidRPr="00183354" w:rsidRDefault="002A42EC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7EBB">
              <w:rPr>
                <w:b/>
                <w:bCs/>
                <w:sz w:val="28"/>
                <w:szCs w:val="28"/>
              </w:rPr>
              <w:t>G</w:t>
            </w:r>
            <w:r w:rsidRPr="009B7EBB">
              <w:rPr>
                <w:sz w:val="28"/>
                <w:szCs w:val="28"/>
              </w:rPr>
              <w:t>ünler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602" w14:textId="77777777" w:rsidR="002A42EC" w:rsidRDefault="002A42EC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750884E" w14:textId="77777777" w:rsidR="002A42EC" w:rsidRDefault="002A42EC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2758103" w14:textId="617FE217" w:rsidR="002A42EC" w:rsidRPr="00183354" w:rsidRDefault="002A42EC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231D">
              <w:rPr>
                <w:b/>
                <w:bCs/>
                <w:sz w:val="28"/>
                <w:szCs w:val="28"/>
              </w:rPr>
              <w:t>Tarih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5EF" w14:textId="77777777" w:rsidR="002A42EC" w:rsidRDefault="002A42EC" w:rsidP="009B7EBB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</w:t>
            </w:r>
          </w:p>
          <w:p w14:paraId="761A4DE3" w14:textId="6F5771AE" w:rsidR="002A42EC" w:rsidRPr="00651606" w:rsidRDefault="002A42EC" w:rsidP="009B7EBB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 w:rsidRPr="00651606">
              <w:rPr>
                <w:b/>
                <w:color w:val="000000"/>
                <w:sz w:val="32"/>
                <w:szCs w:val="32"/>
              </w:rPr>
              <w:t>Nelarabine</w:t>
            </w:r>
            <w:proofErr w:type="spellEnd"/>
            <w:r w:rsidRPr="00651606">
              <w:rPr>
                <w:b/>
                <w:color w:val="000000"/>
                <w:sz w:val="32"/>
                <w:szCs w:val="32"/>
              </w:rPr>
              <w:t xml:space="preserve"> </w:t>
            </w:r>
          </w:p>
          <w:p w14:paraId="35EE9C1D" w14:textId="79F1D96E" w:rsidR="002A42EC" w:rsidRPr="000C6ACF" w:rsidRDefault="002A42EC" w:rsidP="009B7EB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1.500 </w:t>
            </w:r>
            <w:r w:rsidRPr="000C6ACF">
              <w:rPr>
                <w:bCs/>
                <w:sz w:val="28"/>
                <w:szCs w:val="28"/>
              </w:rPr>
              <w:t>mg/</w:t>
            </w:r>
            <w:r w:rsidRPr="006A2CB8">
              <w:rPr>
                <w:bCs/>
                <w:sz w:val="28"/>
                <w:szCs w:val="28"/>
              </w:rPr>
              <w:t>m</w:t>
            </w:r>
            <w:r w:rsidRPr="006A2CB8">
              <w:rPr>
                <w:bCs/>
                <w:sz w:val="28"/>
                <w:szCs w:val="28"/>
                <w:vertAlign w:val="superscript"/>
              </w:rPr>
              <w:t>2</w:t>
            </w:r>
            <w:r w:rsidRPr="000C6ACF">
              <w:rPr>
                <w:bCs/>
                <w:sz w:val="28"/>
                <w:szCs w:val="28"/>
              </w:rPr>
              <w:t>/gün</w:t>
            </w:r>
          </w:p>
          <w:p w14:paraId="1DE7C25A" w14:textId="77777777" w:rsidR="002A42EC" w:rsidRPr="000C6ACF" w:rsidRDefault="002A42EC" w:rsidP="009B7EB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 w:rsidRPr="000C6ACF">
              <w:rPr>
                <w:bCs/>
                <w:sz w:val="28"/>
                <w:szCs w:val="28"/>
              </w:rPr>
              <w:t>…….</w:t>
            </w:r>
            <w:proofErr w:type="gramEnd"/>
            <w:r w:rsidRPr="000C6ACF">
              <w:rPr>
                <w:bCs/>
                <w:sz w:val="28"/>
                <w:szCs w:val="28"/>
              </w:rPr>
              <w:t>.mg/gün</w:t>
            </w:r>
          </w:p>
          <w:p w14:paraId="4CF518D8" w14:textId="006608D9" w:rsidR="002A42EC" w:rsidRPr="009B7EBB" w:rsidRDefault="002A42EC" w:rsidP="009B7EB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C6ACF">
              <w:rPr>
                <w:bCs/>
                <w:sz w:val="28"/>
                <w:szCs w:val="28"/>
              </w:rPr>
              <w:t>IV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0AA362" w14:textId="7612856A" w:rsidR="002A42EC" w:rsidRPr="002A42EC" w:rsidRDefault="002A42EC" w:rsidP="0043658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A42EC">
              <w:t xml:space="preserve">Relaps/refrakter T- hücreli akut </w:t>
            </w:r>
            <w:proofErr w:type="spellStart"/>
            <w:r w:rsidRPr="002A42EC">
              <w:t>lenfoblastik</w:t>
            </w:r>
            <w:proofErr w:type="spellEnd"/>
            <w:r w:rsidRPr="002A42EC">
              <w:t xml:space="preserve"> lösemi/lenfomada aşağıdakilerden birinin varlığında</w:t>
            </w:r>
            <w:r w:rsidRPr="002A42EC">
              <w:rPr>
                <w:sz w:val="22"/>
                <w:szCs w:val="22"/>
              </w:rPr>
              <w:t>;</w:t>
            </w:r>
          </w:p>
          <w:p w14:paraId="3D2A9595" w14:textId="30CDCB91" w:rsidR="002A42EC" w:rsidRPr="002A42EC" w:rsidRDefault="002A42EC" w:rsidP="0043658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A42EC">
              <w:rPr>
                <w:b/>
                <w:bCs/>
                <w:sz w:val="22"/>
                <w:szCs w:val="22"/>
              </w:rPr>
              <w:t>1-</w:t>
            </w:r>
            <w:r w:rsidRPr="002A42EC">
              <w:rPr>
                <w:sz w:val="22"/>
                <w:szCs w:val="22"/>
              </w:rPr>
              <w:t xml:space="preserve">Karnofsky performans </w:t>
            </w:r>
            <w:r w:rsidR="00F43B23" w:rsidRPr="002A42EC">
              <w:rPr>
                <w:sz w:val="22"/>
                <w:szCs w:val="22"/>
              </w:rPr>
              <w:t>durumu</w:t>
            </w:r>
            <w:r w:rsidR="00F43B23">
              <w:rPr>
                <w:sz w:val="22"/>
                <w:szCs w:val="22"/>
              </w:rPr>
              <w:t>&gt;</w:t>
            </w:r>
            <w:r w:rsidRPr="002A42EC">
              <w:rPr>
                <w:sz w:val="22"/>
                <w:szCs w:val="22"/>
              </w:rPr>
              <w:t>%50 olan böbrek ve karaciğer fonksiyon bozukluğu olmayan nöropatisi bulunmayan tıbbi nedenlerle veya donör yokluğu nedeniyle kök hücre nakli yapılamayan nüks/refrakter hastalarda 3. basamak sonrası,</w:t>
            </w:r>
          </w:p>
          <w:p w14:paraId="25B94AB3" w14:textId="2727BB1E" w:rsidR="002A42EC" w:rsidRPr="002A42EC" w:rsidRDefault="002A42EC" w:rsidP="0043658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A42EC">
              <w:rPr>
                <w:b/>
                <w:bCs/>
                <w:sz w:val="22"/>
                <w:szCs w:val="22"/>
              </w:rPr>
              <w:t>2-</w:t>
            </w:r>
            <w:r w:rsidRPr="002A42EC">
              <w:rPr>
                <w:sz w:val="22"/>
                <w:szCs w:val="22"/>
              </w:rPr>
              <w:t>Kök hücre nakli sonrası nüks eden hastalarda,</w:t>
            </w:r>
          </w:p>
          <w:p w14:paraId="50737923" w14:textId="798D7658" w:rsidR="002A42EC" w:rsidRPr="002A42EC" w:rsidRDefault="002A42EC" w:rsidP="0043658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A42EC">
              <w:rPr>
                <w:b/>
                <w:bCs/>
                <w:sz w:val="22"/>
                <w:szCs w:val="22"/>
              </w:rPr>
              <w:t>3-</w:t>
            </w:r>
            <w:r w:rsidRPr="002A42EC">
              <w:rPr>
                <w:sz w:val="22"/>
                <w:szCs w:val="22"/>
              </w:rPr>
              <w:t xml:space="preserve">En az 3 farklı kemoterapi rejimine yanıtsız HLA uygun vericisi olan refrakter T-ALL/lenfoma hastalarında </w:t>
            </w:r>
            <w:proofErr w:type="spellStart"/>
            <w:r w:rsidRPr="002A42EC">
              <w:rPr>
                <w:sz w:val="22"/>
                <w:szCs w:val="22"/>
              </w:rPr>
              <w:t>allojeneik</w:t>
            </w:r>
            <w:proofErr w:type="spellEnd"/>
            <w:r w:rsidRPr="002A42EC">
              <w:rPr>
                <w:sz w:val="22"/>
                <w:szCs w:val="22"/>
              </w:rPr>
              <w:t xml:space="preserve"> kök hücre nakli öncesi remisyon elde etmek amacıyla</w:t>
            </w:r>
          </w:p>
          <w:p w14:paraId="41B7EFBD" w14:textId="14C6488F" w:rsidR="00801EE0" w:rsidRPr="002A42EC" w:rsidRDefault="003B7ECC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4- </w:t>
            </w:r>
            <w:r w:rsidR="002A42EC" w:rsidRPr="002A42EC">
              <w:rPr>
                <w:sz w:val="22"/>
                <w:szCs w:val="22"/>
              </w:rPr>
              <w:t>Erişkinlerde 1500</w:t>
            </w:r>
            <w:r w:rsidR="00D37290">
              <w:rPr>
                <w:sz w:val="22"/>
                <w:szCs w:val="22"/>
              </w:rPr>
              <w:t xml:space="preserve"> </w:t>
            </w:r>
            <w:r w:rsidR="002A42EC" w:rsidRPr="002A42EC">
              <w:rPr>
                <w:sz w:val="22"/>
                <w:szCs w:val="22"/>
              </w:rPr>
              <w:t>mg/m</w:t>
            </w:r>
            <w:r w:rsidR="002A42EC" w:rsidRPr="002A42EC">
              <w:rPr>
                <w:sz w:val="22"/>
                <w:szCs w:val="22"/>
                <w:vertAlign w:val="superscript"/>
              </w:rPr>
              <w:t>2</w:t>
            </w:r>
            <w:r w:rsidR="002A42EC" w:rsidRPr="002A42EC">
              <w:rPr>
                <w:sz w:val="22"/>
                <w:szCs w:val="22"/>
              </w:rPr>
              <w:t>/gün 1., 3. ve 5. günlerde (1 kür) 21 günde olmak üzere 2 kür kullanım sonrası tam remisyon veya parsiyel remisyon elde edilenlerde en fazla 6 kür uygulanır.</w:t>
            </w:r>
          </w:p>
        </w:tc>
      </w:tr>
      <w:tr w:rsidR="002A42EC" w:rsidRPr="002A42EC" w14:paraId="0398C898" w14:textId="77777777" w:rsidTr="002A42EC">
        <w:trPr>
          <w:trHeight w:val="1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2914E6" w14:textId="062EE37E" w:rsidR="002A42EC" w:rsidRPr="005C0C9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5C0C94">
              <w:rPr>
                <w:b/>
                <w:bCs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19640D" w14:textId="77777777" w:rsidR="002A42EC" w:rsidRPr="0018335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70A94F" w14:textId="42AE6A0A" w:rsidR="002A42EC" w:rsidRPr="0018335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8"/>
              </w:rPr>
              <w:t>x</w:t>
            </w:r>
            <w:proofErr w:type="gramEnd"/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A98679" w14:textId="4865DA74" w:rsidR="002A42EC" w:rsidRPr="002A42EC" w:rsidRDefault="002A42EC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A42EC" w:rsidRPr="002A42EC" w14:paraId="06FEB0BD" w14:textId="77777777" w:rsidTr="002A42EC">
        <w:trPr>
          <w:trHeight w:val="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33ADA" w14:textId="28A9588A" w:rsidR="002A42EC" w:rsidRPr="005C0C9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5C0C94">
              <w:rPr>
                <w:b/>
                <w:bCs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37C9" w14:textId="77777777" w:rsidR="002A42EC" w:rsidRPr="0018335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1F67A" w14:textId="68E3B0A8" w:rsidR="002A42EC" w:rsidRPr="0018335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E839D0" w14:textId="48A509A4" w:rsidR="002A42EC" w:rsidRPr="002A42EC" w:rsidRDefault="002A42EC" w:rsidP="00224B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2A42EC" w:rsidRPr="002A42EC" w14:paraId="610DFCB9" w14:textId="77777777" w:rsidTr="002A42EC">
        <w:trPr>
          <w:trHeight w:val="1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D096D9" w14:textId="7EF1B6D3" w:rsidR="002A42EC" w:rsidRPr="005C0C9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5C0C94">
              <w:rPr>
                <w:b/>
                <w:bCs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ECA20C" w14:textId="77777777" w:rsidR="002A42EC" w:rsidRPr="0018335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841B48" w14:textId="18B4F42C" w:rsidR="002A42EC" w:rsidRPr="0018335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8"/>
              </w:rPr>
              <w:t>x</w:t>
            </w:r>
            <w:proofErr w:type="gramEnd"/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9AE347" w14:textId="771A2A93" w:rsidR="002A42EC" w:rsidRPr="002A42EC" w:rsidRDefault="002A42EC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A42EC" w:rsidRPr="002A42EC" w14:paraId="456CF994" w14:textId="77777777" w:rsidTr="002A42EC">
        <w:trPr>
          <w:trHeight w:val="1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7E644" w14:textId="7F85BFCB" w:rsidR="002A42EC" w:rsidRPr="005C0C9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5C0C94">
              <w:rPr>
                <w:b/>
                <w:bCs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21EB4" w14:textId="77777777" w:rsidR="002A42EC" w:rsidRPr="0018335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38360" w14:textId="47321F33" w:rsidR="002A42EC" w:rsidRPr="0018335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FE2F65" w14:textId="3D778C26" w:rsidR="002A42EC" w:rsidRPr="002A42EC" w:rsidRDefault="002A42EC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A42EC" w:rsidRPr="002A42EC" w14:paraId="771B2185" w14:textId="77777777" w:rsidTr="002A42EC">
        <w:trPr>
          <w:trHeight w:val="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CDF4B0" w14:textId="4859A8BD" w:rsidR="002A42EC" w:rsidRPr="005C0C9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5C0C94">
              <w:rPr>
                <w:b/>
                <w:bCs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888CF" w14:textId="77777777" w:rsidR="002A42EC" w:rsidRPr="0018335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D4DD86" w14:textId="67D34DD3" w:rsidR="002A42EC" w:rsidRPr="00183354" w:rsidRDefault="002A42EC" w:rsidP="000C6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8"/>
              </w:rPr>
              <w:t>x</w:t>
            </w:r>
            <w:proofErr w:type="gramEnd"/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238111" w14:textId="0D70D667" w:rsidR="002A42EC" w:rsidRPr="002A42EC" w:rsidRDefault="002A42EC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A42EC" w:rsidRPr="002A42EC" w14:paraId="63249E5F" w14:textId="77777777" w:rsidTr="002A42EC">
        <w:trPr>
          <w:trHeight w:val="2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39F8" w14:textId="1D17A6BF" w:rsidR="002A42EC" w:rsidRPr="000C6ACF" w:rsidRDefault="002A42EC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6ACF">
              <w:rPr>
                <w:sz w:val="18"/>
                <w:szCs w:val="18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061" w14:textId="77777777" w:rsidR="002A42EC" w:rsidRPr="000C6ACF" w:rsidRDefault="002A42EC" w:rsidP="000C6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9629A" w14:textId="77777777" w:rsidR="002A42EC" w:rsidRPr="000C6ACF" w:rsidRDefault="002A42EC" w:rsidP="000C6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B77C33" w14:textId="6EE4825C" w:rsidR="002A42EC" w:rsidRPr="002A42EC" w:rsidRDefault="002A42EC" w:rsidP="00224B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2A42EC" w:rsidRPr="002A42EC" w14:paraId="42D805FE" w14:textId="77777777" w:rsidTr="002A42EC">
        <w:trPr>
          <w:trHeight w:val="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077C" w14:textId="3B2F2A27" w:rsidR="002A42EC" w:rsidRPr="000C6ACF" w:rsidRDefault="002A42EC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6ACF">
              <w:rPr>
                <w:sz w:val="18"/>
                <w:szCs w:val="18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A95" w14:textId="77777777" w:rsidR="002A42EC" w:rsidRPr="000C6ACF" w:rsidRDefault="002A42EC" w:rsidP="000C6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D2F73" w14:textId="77777777" w:rsidR="002A42EC" w:rsidRPr="000C6ACF" w:rsidRDefault="002A42EC" w:rsidP="000C6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988FF8" w14:textId="4CCB566C" w:rsidR="002A42EC" w:rsidRPr="002A42EC" w:rsidRDefault="002A42EC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A42EC" w:rsidRPr="002A42EC" w14:paraId="0C486E5E" w14:textId="77777777" w:rsidTr="00930644">
        <w:trPr>
          <w:trHeight w:val="2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058D" w14:textId="0BC02C89" w:rsidR="002A42EC" w:rsidRPr="000C6ACF" w:rsidRDefault="002A42EC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6ACF">
              <w:rPr>
                <w:sz w:val="18"/>
                <w:szCs w:val="18"/>
              </w:rPr>
              <w:t>8</w: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0AABE9" w14:textId="31B04850" w:rsidR="002A42EC" w:rsidRPr="000C6ACF" w:rsidRDefault="002A42EC" w:rsidP="00D0255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Öneriler/uyarılar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831DF18" w14:textId="18AF192F" w:rsidR="002A42EC" w:rsidRPr="002A42EC" w:rsidRDefault="002A42EC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A42EC" w:rsidRPr="002A42EC" w14:paraId="1A3AB16D" w14:textId="77777777" w:rsidTr="002A42EC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B7A6" w14:textId="3839F23F" w:rsidR="002A42EC" w:rsidRPr="000C6ACF" w:rsidRDefault="002A42EC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6ACF">
              <w:rPr>
                <w:sz w:val="18"/>
                <w:szCs w:val="18"/>
              </w:rPr>
              <w:t>9</w:t>
            </w:r>
          </w:p>
        </w:tc>
        <w:tc>
          <w:tcPr>
            <w:tcW w:w="4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6BAB5" w14:textId="3CD64466" w:rsidR="002A42EC" w:rsidRDefault="002A42EC" w:rsidP="00A866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r w:rsidRPr="00386FCC">
              <w:t xml:space="preserve">TLS önlenmesi için yeterli hidrasyon </w:t>
            </w:r>
            <w:proofErr w:type="gramStart"/>
            <w:r w:rsidRPr="00386FCC">
              <w:t xml:space="preserve">ve  </w:t>
            </w:r>
            <w:proofErr w:type="spellStart"/>
            <w:r>
              <w:t>allopurinol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rPr>
                <w:bCs/>
                <w:color w:val="000000"/>
              </w:rPr>
              <w:t>n</w:t>
            </w:r>
            <w:r w:rsidRPr="00386FCC">
              <w:rPr>
                <w:bCs/>
                <w:color w:val="000000"/>
              </w:rPr>
              <w:t>elarabin</w:t>
            </w:r>
            <w:r>
              <w:rPr>
                <w:bCs/>
                <w:color w:val="000000"/>
              </w:rPr>
              <w:t>e</w:t>
            </w:r>
            <w:proofErr w:type="spellEnd"/>
            <w:r>
              <w:rPr>
                <w:bCs/>
                <w:color w:val="000000"/>
              </w:rPr>
              <w:t xml:space="preserve"> infüzyonundan önce</w:t>
            </w:r>
            <w:r w:rsidR="00414E24">
              <w:rPr>
                <w:bCs/>
                <w:color w:val="000000"/>
              </w:rPr>
              <w:t>;</w:t>
            </w:r>
            <w:r>
              <w:rPr>
                <w:bCs/>
                <w:color w:val="000000"/>
              </w:rPr>
              <w:t xml:space="preserve"> </w:t>
            </w:r>
          </w:p>
          <w:p w14:paraId="15FEF179" w14:textId="0D8E3B07" w:rsidR="002A42EC" w:rsidRDefault="002A42EC" w:rsidP="00744AB2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r w:rsidRPr="00477BB0">
              <w:rPr>
                <w:bCs/>
                <w:color w:val="000000"/>
              </w:rPr>
              <w:t>1000</w:t>
            </w:r>
            <w:r>
              <w:rPr>
                <w:bCs/>
                <w:color w:val="000000"/>
              </w:rPr>
              <w:t xml:space="preserve"> </w:t>
            </w:r>
            <w:r w:rsidRPr="00477BB0">
              <w:rPr>
                <w:bCs/>
                <w:color w:val="000000"/>
              </w:rPr>
              <w:t xml:space="preserve">ml </w:t>
            </w:r>
            <w:proofErr w:type="gramStart"/>
            <w:r w:rsidRPr="00477BB0">
              <w:rPr>
                <w:bCs/>
                <w:color w:val="000000"/>
              </w:rPr>
              <w:t>%</w:t>
            </w:r>
            <w:r w:rsidR="00801EE0">
              <w:rPr>
                <w:bCs/>
                <w:color w:val="000000"/>
              </w:rPr>
              <w:t xml:space="preserve"> </w:t>
            </w:r>
            <w:r w:rsidRPr="00477BB0">
              <w:rPr>
                <w:bCs/>
                <w:color w:val="000000"/>
              </w:rPr>
              <w:t>0.9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 w:rsidRPr="00477BB0">
              <w:rPr>
                <w:bCs/>
                <w:color w:val="000000"/>
              </w:rPr>
              <w:t>NaCl</w:t>
            </w:r>
            <w:r>
              <w:rPr>
                <w:bCs/>
                <w:color w:val="000000"/>
              </w:rPr>
              <w:t xml:space="preserve"> 4-6 saatte uygulanır.</w:t>
            </w:r>
          </w:p>
          <w:p w14:paraId="6F7F623C" w14:textId="77777777" w:rsidR="002A42EC" w:rsidRDefault="002A42EC" w:rsidP="00744AB2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proofErr w:type="spellStart"/>
            <w:r>
              <w:t>Allopurinol</w:t>
            </w:r>
            <w:proofErr w:type="spellEnd"/>
            <w:r>
              <w:t xml:space="preserve"> 1x300 mg/gün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</w:t>
            </w:r>
            <w:r w:rsidRPr="00386FCC">
              <w:rPr>
                <w:bCs/>
                <w:color w:val="000000"/>
              </w:rPr>
              <w:t>elarabin</w:t>
            </w:r>
            <w:r>
              <w:rPr>
                <w:bCs/>
                <w:color w:val="000000"/>
              </w:rPr>
              <w:t>e’den</w:t>
            </w:r>
            <w:proofErr w:type="spellEnd"/>
            <w:r>
              <w:rPr>
                <w:bCs/>
                <w:color w:val="000000"/>
              </w:rPr>
              <w:t xml:space="preserve"> 24 saat önce başlanır. </w:t>
            </w:r>
          </w:p>
          <w:p w14:paraId="2700C1FD" w14:textId="77777777" w:rsidR="00414E24" w:rsidRDefault="00344077" w:rsidP="00414E2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Antiemetik</w:t>
            </w:r>
          </w:p>
          <w:p w14:paraId="57AE45C5" w14:textId="635A12A0" w:rsidR="00414E24" w:rsidRPr="00414E24" w:rsidRDefault="005363C9" w:rsidP="00414E2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Takip eden kürlerde ANC&gt; 1500/</w:t>
            </w:r>
            <w:proofErr w:type="spellStart"/>
            <w:r>
              <w:rPr>
                <w:bCs/>
                <w:color w:val="000000"/>
              </w:rPr>
              <w:t>mikroL</w:t>
            </w:r>
            <w:proofErr w:type="spellEnd"/>
            <w:r>
              <w:rPr>
                <w:bCs/>
                <w:color w:val="000000"/>
              </w:rPr>
              <w:t xml:space="preserve"> ve Trombosit&gt;50.000/</w:t>
            </w:r>
            <w:proofErr w:type="spellStart"/>
            <w:r>
              <w:rPr>
                <w:bCs/>
                <w:color w:val="000000"/>
              </w:rPr>
              <w:t>mikroL</w:t>
            </w:r>
            <w:proofErr w:type="spellEnd"/>
            <w:r>
              <w:rPr>
                <w:bCs/>
                <w:color w:val="000000"/>
              </w:rPr>
              <w:t xml:space="preserve"> olmalı</w:t>
            </w: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54DE8" w14:textId="4DECA450" w:rsidR="002A42EC" w:rsidRPr="002A42EC" w:rsidRDefault="002A42EC" w:rsidP="00224B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2A42EC" w:rsidRPr="002A42EC" w14:paraId="0C4CCA2D" w14:textId="77777777" w:rsidTr="002A42EC">
        <w:trPr>
          <w:trHeight w:val="3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130D" w14:textId="7F2418B5" w:rsidR="002A42EC" w:rsidRPr="000C6ACF" w:rsidRDefault="002A42EC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6ACF">
              <w:rPr>
                <w:sz w:val="18"/>
                <w:szCs w:val="18"/>
              </w:rPr>
              <w:t>10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D4310" w14:textId="587F611E" w:rsidR="002A42EC" w:rsidRPr="000C6ACF" w:rsidRDefault="002A42EC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BA03" w14:textId="4849ED4A" w:rsidR="002A42EC" w:rsidRPr="002A42EC" w:rsidRDefault="002A42EC" w:rsidP="00224B2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A42EC" w:rsidRPr="00183354" w14:paraId="0FBB00DE" w14:textId="77777777" w:rsidTr="00A8667D">
        <w:trPr>
          <w:trHeight w:val="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B806" w14:textId="65C2A2F5" w:rsidR="002A42EC" w:rsidRPr="000C6ACF" w:rsidRDefault="002A42EC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DC284" w14:textId="5E73EF3F" w:rsidR="002A42EC" w:rsidRPr="000C6ACF" w:rsidRDefault="002A42EC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EA3DF52" w14:textId="0EE4014A" w:rsidR="002A42EC" w:rsidRPr="002E0E35" w:rsidRDefault="008F5BB1" w:rsidP="00224B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t>Modifikasyon</w:t>
            </w:r>
          </w:p>
        </w:tc>
      </w:tr>
      <w:tr w:rsidR="008F5BB1" w:rsidRPr="00183354" w14:paraId="1FED44EB" w14:textId="77777777" w:rsidTr="00CD1756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4564" w14:textId="0AF8A269" w:rsidR="008F5BB1" w:rsidRPr="000C6ACF" w:rsidRDefault="008F5BB1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A313A" w14:textId="5CFDCC60" w:rsidR="008F5BB1" w:rsidRPr="000C6ACF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B80655" w14:textId="77777777" w:rsidR="008F5BB1" w:rsidRPr="002A42EC" w:rsidRDefault="008F5BB1" w:rsidP="002A4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A42EC">
              <w:rPr>
                <w:b/>
                <w:bCs/>
                <w:sz w:val="20"/>
                <w:szCs w:val="20"/>
              </w:rPr>
              <w:t>Börek yetmezliği:</w:t>
            </w:r>
            <w:r w:rsidRPr="002A42EC">
              <w:rPr>
                <w:sz w:val="20"/>
                <w:szCs w:val="20"/>
              </w:rPr>
              <w:t xml:space="preserve"> </w:t>
            </w:r>
            <w:proofErr w:type="spellStart"/>
            <w:r w:rsidRPr="002A42EC">
              <w:rPr>
                <w:sz w:val="20"/>
                <w:szCs w:val="20"/>
              </w:rPr>
              <w:t>Nelarabin</w:t>
            </w:r>
            <w:proofErr w:type="spellEnd"/>
            <w:r w:rsidRPr="002A42EC">
              <w:rPr>
                <w:sz w:val="20"/>
                <w:szCs w:val="20"/>
              </w:rPr>
              <w:t xml:space="preserve"> </w:t>
            </w:r>
            <w:proofErr w:type="spellStart"/>
            <w:r w:rsidRPr="002A42EC">
              <w:rPr>
                <w:sz w:val="20"/>
                <w:szCs w:val="20"/>
              </w:rPr>
              <w:t>böbrekyetmezliğinde</w:t>
            </w:r>
            <w:proofErr w:type="spellEnd"/>
            <w:r w:rsidRPr="002A42EC">
              <w:rPr>
                <w:sz w:val="20"/>
                <w:szCs w:val="20"/>
              </w:rPr>
              <w:t xml:space="preserve"> çalışılmamıştır. </w:t>
            </w:r>
            <w:proofErr w:type="spellStart"/>
            <w:r w:rsidRPr="002A42EC">
              <w:rPr>
                <w:sz w:val="20"/>
                <w:szCs w:val="20"/>
              </w:rPr>
              <w:t>CrCl</w:t>
            </w:r>
            <w:proofErr w:type="spellEnd"/>
            <w:r w:rsidRPr="002A42EC">
              <w:rPr>
                <w:sz w:val="20"/>
                <w:szCs w:val="20"/>
              </w:rPr>
              <w:t xml:space="preserve"> &lt;50 </w:t>
            </w:r>
            <w:proofErr w:type="spellStart"/>
            <w:r w:rsidRPr="002A42EC">
              <w:rPr>
                <w:sz w:val="20"/>
                <w:szCs w:val="20"/>
              </w:rPr>
              <w:t>mL</w:t>
            </w:r>
            <w:proofErr w:type="spellEnd"/>
            <w:r w:rsidRPr="002A42EC">
              <w:rPr>
                <w:sz w:val="20"/>
                <w:szCs w:val="20"/>
              </w:rPr>
              <w:t>/dk olan hastalarda doz modifikasyonu yapmak için henüz yeterli veri yoktur.  Dikkatli davranılır, yakın izlenir</w:t>
            </w:r>
          </w:p>
          <w:p w14:paraId="71AB008F" w14:textId="77777777" w:rsidR="008F5BB1" w:rsidRDefault="008F5BB1" w:rsidP="002A4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A42EC">
              <w:rPr>
                <w:b/>
                <w:bCs/>
                <w:sz w:val="20"/>
                <w:szCs w:val="20"/>
              </w:rPr>
              <w:t>Karaciğer yetmezliği:</w:t>
            </w:r>
            <w:r w:rsidRPr="002A42EC">
              <w:rPr>
                <w:sz w:val="20"/>
                <w:szCs w:val="20"/>
              </w:rPr>
              <w:t xml:space="preserve"> </w:t>
            </w:r>
            <w:proofErr w:type="spellStart"/>
            <w:r w:rsidRPr="002A42EC">
              <w:rPr>
                <w:sz w:val="20"/>
                <w:szCs w:val="20"/>
              </w:rPr>
              <w:t>Nelarabin</w:t>
            </w:r>
            <w:proofErr w:type="spellEnd"/>
            <w:r w:rsidRPr="002A42EC">
              <w:rPr>
                <w:sz w:val="20"/>
                <w:szCs w:val="20"/>
              </w:rPr>
              <w:t xml:space="preserve">, karaciğer yetmezliği olan hastalarda çalışılmamıştır. Total </w:t>
            </w:r>
            <w:proofErr w:type="spellStart"/>
            <w:r w:rsidRPr="002A42EC">
              <w:rPr>
                <w:sz w:val="20"/>
                <w:szCs w:val="20"/>
              </w:rPr>
              <w:t>bilirubin</w:t>
            </w:r>
            <w:proofErr w:type="spellEnd"/>
            <w:r w:rsidRPr="002A42EC">
              <w:rPr>
                <w:sz w:val="20"/>
                <w:szCs w:val="20"/>
              </w:rPr>
              <w:t xml:space="preserve"> &gt;3 </w:t>
            </w:r>
            <w:proofErr w:type="spellStart"/>
            <w:r w:rsidRPr="002A42EC">
              <w:rPr>
                <w:sz w:val="20"/>
                <w:szCs w:val="20"/>
              </w:rPr>
              <w:t>times</w:t>
            </w:r>
            <w:proofErr w:type="spellEnd"/>
            <w:r w:rsidRPr="002A42EC">
              <w:rPr>
                <w:sz w:val="20"/>
                <w:szCs w:val="20"/>
              </w:rPr>
              <w:t xml:space="preserve"> ULN yakın izlenir</w:t>
            </w:r>
            <w:r>
              <w:rPr>
                <w:sz w:val="20"/>
                <w:szCs w:val="20"/>
              </w:rPr>
              <w:t>.</w:t>
            </w:r>
          </w:p>
          <w:p w14:paraId="35ABEE99" w14:textId="50FFA5E4" w:rsidR="00A8667D" w:rsidRPr="00A8667D" w:rsidRDefault="00A8667D" w:rsidP="002A4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A8667D">
              <w:rPr>
                <w:b/>
                <w:bCs/>
                <w:sz w:val="20"/>
                <w:szCs w:val="20"/>
              </w:rPr>
              <w:t>Nörolojik reaksiyonlar:</w:t>
            </w:r>
            <w:r w:rsidR="00AE37A5">
              <w:rPr>
                <w:b/>
                <w:bCs/>
                <w:sz w:val="20"/>
                <w:szCs w:val="20"/>
              </w:rPr>
              <w:t xml:space="preserve"> </w:t>
            </w:r>
            <w:r w:rsidR="00AE37A5" w:rsidRPr="00EC7B35">
              <w:rPr>
                <w:sz w:val="22"/>
                <w:szCs w:val="22"/>
              </w:rPr>
              <w:t xml:space="preserve">≥ </w:t>
            </w:r>
            <w:proofErr w:type="spellStart"/>
            <w:r w:rsidR="00AE37A5" w:rsidRPr="00EC7B35">
              <w:rPr>
                <w:sz w:val="22"/>
                <w:szCs w:val="22"/>
              </w:rPr>
              <w:t>grade</w:t>
            </w:r>
            <w:proofErr w:type="spellEnd"/>
            <w:r w:rsidR="00AE37A5" w:rsidRPr="00EC7B35">
              <w:rPr>
                <w:sz w:val="22"/>
                <w:szCs w:val="22"/>
              </w:rPr>
              <w:t xml:space="preserve"> 2 tedavi </w:t>
            </w:r>
            <w:r w:rsidR="00EC7B35" w:rsidRPr="00EC7B35">
              <w:rPr>
                <w:sz w:val="22"/>
                <w:szCs w:val="22"/>
              </w:rPr>
              <w:t>durdurulur</w:t>
            </w:r>
            <w:r w:rsidR="00EC7B35">
              <w:t>.</w:t>
            </w:r>
          </w:p>
        </w:tc>
      </w:tr>
      <w:tr w:rsidR="008F5BB1" w:rsidRPr="00183354" w14:paraId="091CD483" w14:textId="77777777" w:rsidTr="00744AB2">
        <w:trPr>
          <w:trHeight w:val="1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DFBE" w14:textId="38F7BC99" w:rsidR="008F5BB1" w:rsidRPr="000C6ACF" w:rsidRDefault="008F5BB1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8C09" w14:textId="504AE784" w:rsidR="008F5BB1" w:rsidRPr="000C6ACF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4A56B93" w14:textId="21B8A5A9" w:rsidR="008F5BB1" w:rsidRPr="002E0E35" w:rsidRDefault="008F5BB1" w:rsidP="002A42E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F5BB1" w:rsidRPr="00183354" w14:paraId="35953C4E" w14:textId="77777777" w:rsidTr="002A42EC">
        <w:trPr>
          <w:trHeight w:val="1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96E9" w14:textId="280F4946" w:rsidR="008F5BB1" w:rsidRPr="000C6ACF" w:rsidRDefault="008F5BB1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A230" w14:textId="3D54C343" w:rsidR="008F5BB1" w:rsidRPr="000C6ACF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314E4" w14:textId="6B333851" w:rsidR="008F5BB1" w:rsidRPr="002A42EC" w:rsidRDefault="008F5BB1" w:rsidP="002A4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F5BB1" w:rsidRPr="00183354" w14:paraId="47919B4F" w14:textId="77777777" w:rsidTr="00A8667D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9A2E" w14:textId="1BAC2866" w:rsidR="008F5BB1" w:rsidRPr="000C6ACF" w:rsidRDefault="008F5BB1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0A353" w14:textId="60F01A03" w:rsidR="008F5BB1" w:rsidRPr="000C6ACF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8563F" w14:textId="7DA042C4" w:rsidR="008F5BB1" w:rsidRPr="00183354" w:rsidRDefault="008F5BB1" w:rsidP="00BF4AC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8F5BB1" w:rsidRPr="00183354" w14:paraId="4393CBBD" w14:textId="77777777" w:rsidTr="002A42EC">
        <w:trPr>
          <w:trHeight w:val="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ADAA" w14:textId="493E91DE" w:rsidR="008F5BB1" w:rsidRPr="000C6ACF" w:rsidRDefault="008F5BB1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A8DA6" w14:textId="3ADCE818" w:rsidR="008F5BB1" w:rsidRPr="000C6ACF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768FE" w14:textId="77777777" w:rsidR="008F5BB1" w:rsidRPr="00183354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F5BB1" w:rsidRPr="00183354" w14:paraId="00BE6FF6" w14:textId="77777777" w:rsidTr="002A42EC">
        <w:trPr>
          <w:trHeight w:val="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51F" w14:textId="007ACC0D" w:rsidR="008F5BB1" w:rsidRPr="000C6ACF" w:rsidRDefault="008F5BB1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EC71" w14:textId="4ABF1170" w:rsidR="008F5BB1" w:rsidRPr="000C6ACF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3EB7F" w14:textId="77777777" w:rsidR="008F5BB1" w:rsidRPr="00183354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F5BB1" w:rsidRPr="00183354" w14:paraId="61F3C390" w14:textId="77777777" w:rsidTr="002A42EC">
        <w:trPr>
          <w:trHeight w:val="1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6F07" w14:textId="565C2F5E" w:rsidR="008F5BB1" w:rsidRPr="000C6ACF" w:rsidRDefault="008F5BB1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F5F12" w14:textId="45E2F859" w:rsidR="008F5BB1" w:rsidRPr="000C6ACF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F155F" w14:textId="77777777" w:rsidR="008F5BB1" w:rsidRPr="00183354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F5BB1" w:rsidRPr="00183354" w14:paraId="749E78A0" w14:textId="77777777" w:rsidTr="002A42EC">
        <w:trPr>
          <w:trHeight w:val="1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714" w14:textId="65C7634E" w:rsidR="008F5BB1" w:rsidRPr="000C6ACF" w:rsidRDefault="008F5BB1" w:rsidP="002766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9F139" w14:textId="136B9A1A" w:rsidR="008F5BB1" w:rsidRPr="000C6ACF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7F212" w14:textId="77777777" w:rsidR="008F5BB1" w:rsidRPr="00183354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F5BB1" w:rsidRPr="00183354" w14:paraId="54F65996" w14:textId="24BC09A2" w:rsidTr="002A42EC">
        <w:trPr>
          <w:trHeight w:val="1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3C5A" w14:textId="6E108567" w:rsidR="008F5BB1" w:rsidRPr="000C6ACF" w:rsidRDefault="008F5BB1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0E823" w14:textId="4167A233" w:rsidR="008F5BB1" w:rsidRPr="00183354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A519C" w14:textId="77777777" w:rsidR="008F5BB1" w:rsidRPr="00183354" w:rsidRDefault="008F5BB1" w:rsidP="00A537F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F5BB1" w:rsidRPr="00183354" w14:paraId="73DA154A" w14:textId="2BAA1968" w:rsidTr="002A42EC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255" w14:textId="014551BE" w:rsidR="008F5BB1" w:rsidRPr="000C6ACF" w:rsidRDefault="008F5BB1" w:rsidP="005857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2DA" w14:textId="77777777" w:rsidR="008F5BB1" w:rsidRPr="000C6ACF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42D" w14:textId="77777777" w:rsidR="008F5BB1" w:rsidRPr="000C6ACF" w:rsidRDefault="008F5BB1" w:rsidP="00BF4A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4ACF" w:rsidRPr="00183354" w14:paraId="4F6DC055" w14:textId="77777777" w:rsidTr="00930644">
        <w:trPr>
          <w:trHeight w:val="119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C0FA65C" w14:textId="1A23E2F7" w:rsidR="00BF4ACF" w:rsidRPr="00183354" w:rsidRDefault="00BF4ACF" w:rsidP="00BF4AC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Profilaksi</w:t>
            </w:r>
          </w:p>
        </w:tc>
      </w:tr>
      <w:tr w:rsidR="00BF4ACF" w:rsidRPr="00183354" w14:paraId="6A1CE8B9" w14:textId="77777777" w:rsidTr="00173FF9">
        <w:trPr>
          <w:trHeight w:val="15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8FDC" w14:textId="30005A86" w:rsidR="00BF4ACF" w:rsidRPr="00A86509" w:rsidRDefault="00BF4ACF" w:rsidP="00BF4ACF">
            <w:pPr>
              <w:spacing w:line="276" w:lineRule="auto"/>
              <w:jc w:val="both"/>
            </w:pPr>
            <w:proofErr w:type="spellStart"/>
            <w:r w:rsidRPr="00A86509">
              <w:rPr>
                <w:b/>
                <w:bCs/>
                <w:sz w:val="22"/>
                <w:szCs w:val="22"/>
              </w:rPr>
              <w:t>HBsAg</w:t>
            </w:r>
            <w:proofErr w:type="spellEnd"/>
            <w:r w:rsidRPr="00A86509">
              <w:rPr>
                <w:b/>
                <w:bCs/>
                <w:sz w:val="22"/>
                <w:szCs w:val="22"/>
              </w:rPr>
              <w:t xml:space="preserve"> poziti</w:t>
            </w:r>
            <w:r w:rsidRPr="006233CE">
              <w:rPr>
                <w:b/>
                <w:bCs/>
                <w:sz w:val="22"/>
                <w:szCs w:val="22"/>
              </w:rPr>
              <w:t>fliği:</w:t>
            </w:r>
            <w:r w:rsidRPr="00A8650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509">
              <w:rPr>
                <w:sz w:val="22"/>
                <w:szCs w:val="22"/>
              </w:rPr>
              <w:t>Lamuvidin</w:t>
            </w:r>
            <w:proofErr w:type="spellEnd"/>
            <w:r w:rsidRPr="00A86509">
              <w:rPr>
                <w:sz w:val="22"/>
                <w:szCs w:val="22"/>
              </w:rPr>
              <w:t xml:space="preserve">  1</w:t>
            </w:r>
            <w:proofErr w:type="gramEnd"/>
            <w:r w:rsidRPr="00A86509">
              <w:rPr>
                <w:sz w:val="22"/>
                <w:szCs w:val="22"/>
              </w:rPr>
              <w:t xml:space="preserve">x100 mg/gün (PO) </w:t>
            </w:r>
            <w:proofErr w:type="spellStart"/>
            <w:r w:rsidR="00254341">
              <w:rPr>
                <w:color w:val="000000"/>
                <w:sz w:val="22"/>
                <w:szCs w:val="22"/>
              </w:rPr>
              <w:t>nelarabine</w:t>
            </w:r>
            <w:proofErr w:type="spellEnd"/>
            <w:r w:rsidR="00254341">
              <w:rPr>
                <w:color w:val="000000"/>
                <w:sz w:val="22"/>
                <w:szCs w:val="22"/>
              </w:rPr>
              <w:t xml:space="preserve"> </w:t>
            </w:r>
            <w:r w:rsidRPr="00A86509">
              <w:rPr>
                <w:sz w:val="22"/>
                <w:szCs w:val="22"/>
              </w:rPr>
              <w:t>ile birlikte başlanır ve 1 yıl devam edilir.</w:t>
            </w:r>
          </w:p>
        </w:tc>
      </w:tr>
      <w:tr w:rsidR="00BF4ACF" w:rsidRPr="00183354" w14:paraId="747707D9" w14:textId="77777777" w:rsidTr="00173FF9">
        <w:trPr>
          <w:trHeight w:val="267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72AD" w14:textId="1A9B1BE0" w:rsidR="00BF4ACF" w:rsidRPr="00A86509" w:rsidRDefault="00BF4ACF" w:rsidP="00BF4AC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A86509">
              <w:rPr>
                <w:b/>
                <w:bCs/>
                <w:sz w:val="22"/>
                <w:szCs w:val="22"/>
              </w:rPr>
              <w:t>HBcore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86509">
              <w:rPr>
                <w:b/>
                <w:bCs/>
                <w:sz w:val="22"/>
                <w:szCs w:val="22"/>
              </w:rPr>
              <w:t>Ab pozitif</w:t>
            </w:r>
            <w:r>
              <w:rPr>
                <w:b/>
                <w:bCs/>
                <w:sz w:val="22"/>
                <w:szCs w:val="22"/>
              </w:rPr>
              <w:t>liği</w:t>
            </w:r>
            <w:r w:rsidRPr="00A86509">
              <w:rPr>
                <w:sz w:val="22"/>
                <w:szCs w:val="22"/>
              </w:rPr>
              <w:t xml:space="preserve">: </w:t>
            </w:r>
            <w:proofErr w:type="spellStart"/>
            <w:r w:rsidRPr="00A86509">
              <w:rPr>
                <w:sz w:val="22"/>
                <w:szCs w:val="22"/>
              </w:rPr>
              <w:t>Lamuvidin</w:t>
            </w:r>
            <w:proofErr w:type="spellEnd"/>
            <w:r w:rsidRPr="00A86509">
              <w:rPr>
                <w:sz w:val="22"/>
                <w:szCs w:val="22"/>
              </w:rPr>
              <w:t xml:space="preserve"> 1x100 mg/gün (PO) </w:t>
            </w:r>
            <w:proofErr w:type="spellStart"/>
            <w:r w:rsidR="00254341">
              <w:rPr>
                <w:color w:val="000000"/>
                <w:sz w:val="22"/>
                <w:szCs w:val="22"/>
              </w:rPr>
              <w:t>nelarabine</w:t>
            </w:r>
            <w:proofErr w:type="spellEnd"/>
            <w:r w:rsidR="00254341">
              <w:rPr>
                <w:color w:val="000000"/>
                <w:sz w:val="22"/>
                <w:szCs w:val="22"/>
              </w:rPr>
              <w:t xml:space="preserve"> </w:t>
            </w:r>
            <w:r w:rsidRPr="00A86509">
              <w:rPr>
                <w:sz w:val="22"/>
                <w:szCs w:val="22"/>
              </w:rPr>
              <w:t>ile birlikte başlanır ve 6 ay devam edilir.</w:t>
            </w:r>
          </w:p>
        </w:tc>
      </w:tr>
      <w:tr w:rsidR="00BF4ACF" w:rsidRPr="00183354" w14:paraId="3CBD93A1" w14:textId="77777777" w:rsidTr="00173FF9">
        <w:trPr>
          <w:trHeight w:val="18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C781" w14:textId="05018F4F" w:rsidR="00BF4ACF" w:rsidRPr="00A86509" w:rsidRDefault="00BF4ACF" w:rsidP="00BF4AC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A86509">
              <w:rPr>
                <w:b/>
                <w:bCs/>
                <w:sz w:val="22"/>
                <w:szCs w:val="22"/>
              </w:rPr>
              <w:t>Asiklovir</w:t>
            </w:r>
            <w:proofErr w:type="spellEnd"/>
            <w:r w:rsidRPr="00A86509">
              <w:rPr>
                <w:b/>
                <w:bCs/>
                <w:sz w:val="22"/>
                <w:szCs w:val="22"/>
              </w:rPr>
              <w:t xml:space="preserve"> tablet: </w:t>
            </w:r>
            <w:r w:rsidR="00283C4D">
              <w:rPr>
                <w:color w:val="000000"/>
                <w:sz w:val="22"/>
                <w:szCs w:val="22"/>
              </w:rPr>
              <w:t>3</w:t>
            </w:r>
            <w:r w:rsidRPr="00A86509">
              <w:rPr>
                <w:color w:val="000000"/>
                <w:sz w:val="22"/>
                <w:szCs w:val="22"/>
              </w:rPr>
              <w:t xml:space="preserve"> x 200 mg/gün başlanır.  </w:t>
            </w:r>
          </w:p>
        </w:tc>
      </w:tr>
      <w:tr w:rsidR="00BF4ACF" w:rsidRPr="00183354" w14:paraId="3F400A8A" w14:textId="77777777" w:rsidTr="00173FF9">
        <w:trPr>
          <w:trHeight w:val="49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6B5C" w14:textId="4A4FE823" w:rsidR="00BF4ACF" w:rsidRDefault="00BF4ACF" w:rsidP="00BF4ACF">
            <w:pPr>
              <w:ind w:right="113"/>
              <w:jc w:val="both"/>
              <w:rPr>
                <w:rStyle w:val="Vurgu"/>
                <w:shd w:val="clear" w:color="auto" w:fill="FFFFFF"/>
              </w:rPr>
            </w:pPr>
            <w:r w:rsidRPr="00A86509">
              <w:rPr>
                <w:rStyle w:val="Vurgu"/>
                <w:bCs w:val="0"/>
                <w:sz w:val="22"/>
                <w:szCs w:val="22"/>
                <w:shd w:val="clear" w:color="auto" w:fill="FFFFFF"/>
              </w:rPr>
              <w:t xml:space="preserve">TMP-SMX: </w:t>
            </w:r>
            <w:r w:rsidRPr="00A86509">
              <w:rPr>
                <w:color w:val="000000"/>
                <w:sz w:val="22"/>
                <w:szCs w:val="22"/>
              </w:rPr>
              <w:t xml:space="preserve">2 x 1 </w:t>
            </w:r>
            <w:r w:rsidRPr="00A86509">
              <w:rPr>
                <w:rStyle w:val="Vurgu"/>
                <w:b w:val="0"/>
                <w:sz w:val="22"/>
                <w:szCs w:val="22"/>
                <w:shd w:val="clear" w:color="auto" w:fill="FFFFFF"/>
              </w:rPr>
              <w:t>fort tablet</w:t>
            </w:r>
            <w:r w:rsidRPr="00A86509">
              <w:rPr>
                <w:rStyle w:val="Vurgu"/>
                <w:bCs w:val="0"/>
                <w:sz w:val="22"/>
                <w:szCs w:val="22"/>
                <w:shd w:val="clear" w:color="auto" w:fill="FFFFFF"/>
              </w:rPr>
              <w:t xml:space="preserve"> (Pazartesi-çarşamba-cuma)</w:t>
            </w:r>
            <w:r w:rsidRPr="00A86509">
              <w:rPr>
                <w:color w:val="000000"/>
                <w:sz w:val="22"/>
                <w:szCs w:val="22"/>
              </w:rPr>
              <w:t xml:space="preserve"> başlanır. </w:t>
            </w:r>
            <w:r w:rsidRPr="00A86509">
              <w:rPr>
                <w:rStyle w:val="Vurgu"/>
                <w:b w:val="0"/>
                <w:sz w:val="22"/>
                <w:szCs w:val="22"/>
                <w:shd w:val="clear" w:color="auto" w:fill="FFFFFF"/>
              </w:rPr>
              <w:t>TMP-SMX</w:t>
            </w:r>
            <w:r w:rsidRPr="00A86509">
              <w:rPr>
                <w:sz w:val="22"/>
                <w:szCs w:val="22"/>
              </w:rPr>
              <w:t xml:space="preserve"> </w:t>
            </w:r>
            <w:r w:rsidRPr="00A86509">
              <w:rPr>
                <w:color w:val="000000"/>
                <w:sz w:val="22"/>
                <w:szCs w:val="22"/>
              </w:rPr>
              <w:t xml:space="preserve">profilaksisine </w:t>
            </w:r>
            <w:proofErr w:type="gramStart"/>
            <w:r w:rsidR="00283C4D" w:rsidRPr="00A86509">
              <w:rPr>
                <w:color w:val="000000"/>
                <w:sz w:val="22"/>
                <w:szCs w:val="22"/>
              </w:rPr>
              <w:t>n</w:t>
            </w:r>
            <w:r w:rsidR="00283C4D">
              <w:rPr>
                <w:color w:val="000000"/>
                <w:sz w:val="22"/>
                <w:szCs w:val="22"/>
              </w:rPr>
              <w:t xml:space="preserve">ötrofil </w:t>
            </w:r>
            <w:r w:rsidRPr="00A86509">
              <w:rPr>
                <w:color w:val="000000"/>
                <w:sz w:val="22"/>
                <w:szCs w:val="22"/>
              </w:rPr>
              <w:t>&gt;</w:t>
            </w:r>
            <w:proofErr w:type="gramEnd"/>
            <w:r w:rsidRPr="00A86509">
              <w:rPr>
                <w:color w:val="000000"/>
                <w:sz w:val="22"/>
                <w:szCs w:val="22"/>
              </w:rPr>
              <w:t>1.000/</w:t>
            </w:r>
            <w:proofErr w:type="spellStart"/>
            <w:r w:rsidRPr="00A86509">
              <w:rPr>
                <w:color w:val="000000"/>
                <w:sz w:val="22"/>
                <w:szCs w:val="22"/>
              </w:rPr>
              <w:t>mikroL</w:t>
            </w:r>
            <w:proofErr w:type="spellEnd"/>
            <w:r w:rsidR="00283C4D">
              <w:rPr>
                <w:color w:val="000000"/>
                <w:sz w:val="22"/>
                <w:szCs w:val="22"/>
              </w:rPr>
              <w:t xml:space="preserve"> olana kadar</w:t>
            </w:r>
            <w:r w:rsidRPr="00A86509">
              <w:rPr>
                <w:color w:val="000000"/>
                <w:sz w:val="22"/>
                <w:szCs w:val="22"/>
              </w:rPr>
              <w:t xml:space="preserve"> devam edilir</w:t>
            </w:r>
            <w:r w:rsidRPr="00A86509">
              <w:rPr>
                <w:rStyle w:val="Vurgu"/>
                <w:sz w:val="22"/>
                <w:szCs w:val="22"/>
                <w:shd w:val="clear" w:color="auto" w:fill="FFFFFF"/>
              </w:rPr>
              <w:t>.</w:t>
            </w:r>
          </w:p>
          <w:p w14:paraId="6D144FA3" w14:textId="53E2B4FE" w:rsidR="00BF4ACF" w:rsidRPr="00A86509" w:rsidRDefault="00BF4ACF" w:rsidP="00BF4ACF">
            <w:pPr>
              <w:ind w:right="113"/>
              <w:jc w:val="both"/>
              <w:rPr>
                <w:b/>
                <w:shd w:val="clear" w:color="auto" w:fill="FFFFFF"/>
              </w:rPr>
            </w:pPr>
          </w:p>
        </w:tc>
      </w:tr>
      <w:tr w:rsidR="00BF4ACF" w:rsidRPr="00183354" w14:paraId="4EF4C7D4" w14:textId="77777777" w:rsidTr="00A7698D">
        <w:trPr>
          <w:trHeight w:val="22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E77A4A8" w14:textId="64053941" w:rsidR="00BF4ACF" w:rsidRPr="000C6ACF" w:rsidRDefault="000C6ACF" w:rsidP="00BF4ACF">
            <w:pPr>
              <w:rPr>
                <w:b/>
                <w:bCs/>
              </w:rPr>
            </w:pPr>
            <w:r w:rsidRPr="000C6ACF">
              <w:rPr>
                <w:b/>
                <w:bCs/>
                <w:sz w:val="28"/>
                <w:szCs w:val="28"/>
              </w:rPr>
              <w:t>Uygulama</w:t>
            </w:r>
          </w:p>
        </w:tc>
      </w:tr>
      <w:tr w:rsidR="000C6ACF" w:rsidRPr="00183354" w14:paraId="606007BA" w14:textId="77777777" w:rsidTr="00173FF9">
        <w:trPr>
          <w:trHeight w:val="321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66A2" w14:textId="3ED42285" w:rsidR="000C6ACF" w:rsidRPr="00EC7287" w:rsidRDefault="00B96BC7" w:rsidP="00EC7287">
            <w:pPr>
              <w:spacing w:line="276" w:lineRule="auto"/>
              <w:jc w:val="both"/>
            </w:pPr>
            <w:proofErr w:type="spellStart"/>
            <w:r w:rsidRPr="002A4608">
              <w:rPr>
                <w:b/>
                <w:color w:val="000000"/>
              </w:rPr>
              <w:t>Nelarabine</w:t>
            </w:r>
            <w:proofErr w:type="spellEnd"/>
            <w:r w:rsidRPr="002A4608">
              <w:rPr>
                <w:b/>
              </w:rPr>
              <w:t xml:space="preserve"> (</w:t>
            </w:r>
            <w:proofErr w:type="spellStart"/>
            <w:r w:rsidRPr="002A4608">
              <w:rPr>
                <w:shd w:val="clear" w:color="auto" w:fill="FFFFFF"/>
              </w:rPr>
              <w:t>Arranon</w:t>
            </w:r>
            <w:proofErr w:type="spellEnd"/>
            <w:r w:rsidR="00C631E3" w:rsidRPr="002A4608">
              <w:rPr>
                <w:shd w:val="clear" w:color="auto" w:fill="FFFFFF"/>
              </w:rPr>
              <w:t xml:space="preserve"> </w:t>
            </w:r>
            <w:r w:rsidR="002A4608" w:rsidRPr="002A4608">
              <w:rPr>
                <w:shd w:val="clear" w:color="auto" w:fill="FFFFFF"/>
              </w:rPr>
              <w:t>250 mg</w:t>
            </w:r>
            <w:r w:rsidR="00EC7287">
              <w:rPr>
                <w:shd w:val="clear" w:color="auto" w:fill="FFFFFF"/>
              </w:rPr>
              <w:t>/</w:t>
            </w:r>
            <w:r w:rsidR="00EE7EA4">
              <w:rPr>
                <w:shd w:val="clear" w:color="auto" w:fill="FFFFFF"/>
              </w:rPr>
              <w:t xml:space="preserve"> </w:t>
            </w:r>
            <w:r w:rsidR="00EC7287">
              <w:rPr>
                <w:shd w:val="clear" w:color="auto" w:fill="FFFFFF"/>
              </w:rPr>
              <w:t>50ml</w:t>
            </w:r>
            <w:r w:rsidR="002A4608" w:rsidRPr="002A4608">
              <w:rPr>
                <w:shd w:val="clear" w:color="auto" w:fill="FFFFFF"/>
              </w:rPr>
              <w:t xml:space="preserve"> flakon</w:t>
            </w:r>
            <w:r w:rsidR="007709D8" w:rsidRPr="002A4608">
              <w:rPr>
                <w:shd w:val="clear" w:color="auto" w:fill="FFFFFF"/>
              </w:rPr>
              <w:t xml:space="preserve">): </w:t>
            </w:r>
            <w:r w:rsidR="007709D8" w:rsidRPr="002A4608">
              <w:t>Günlük</w:t>
            </w:r>
            <w:r w:rsidR="002A4608" w:rsidRPr="002A4608">
              <w:t xml:space="preserve"> </w:t>
            </w:r>
            <w:r w:rsidR="007709D8" w:rsidRPr="002A4608">
              <w:t>(</w:t>
            </w:r>
            <w:r w:rsidR="00934B18">
              <w:rPr>
                <w:bCs/>
              </w:rPr>
              <w:t>1</w:t>
            </w:r>
            <w:r w:rsidR="00EE7EA4">
              <w:rPr>
                <w:bCs/>
              </w:rPr>
              <w:t>.</w:t>
            </w:r>
            <w:r w:rsidR="00934B18">
              <w:rPr>
                <w:bCs/>
              </w:rPr>
              <w:t>500</w:t>
            </w:r>
            <w:r w:rsidR="007709D8" w:rsidRPr="002A4608">
              <w:rPr>
                <w:bCs/>
              </w:rPr>
              <w:t xml:space="preserve"> mg/m</w:t>
            </w:r>
            <w:r w:rsidR="007709D8" w:rsidRPr="002A4608">
              <w:rPr>
                <w:bCs/>
                <w:vertAlign w:val="superscript"/>
              </w:rPr>
              <w:t>2</w:t>
            </w:r>
            <w:r w:rsidR="007709D8" w:rsidRPr="002A4608">
              <w:rPr>
                <w:bCs/>
              </w:rPr>
              <w:t>/gün)</w:t>
            </w:r>
            <w:r w:rsidR="007709D8">
              <w:rPr>
                <w:bCs/>
              </w:rPr>
              <w:t xml:space="preserve"> </w:t>
            </w:r>
            <w:r w:rsidR="002A4608" w:rsidRPr="002A4608">
              <w:t xml:space="preserve">hesaplanan toplam </w:t>
            </w:r>
            <w:r w:rsidR="000C6ACF" w:rsidRPr="002A4608">
              <w:t>…… mg.</w:t>
            </w:r>
            <w:r w:rsidR="000C6ACF" w:rsidRPr="002A4608">
              <w:rPr>
                <w:color w:val="000000"/>
              </w:rPr>
              <w:t xml:space="preserve"> </w:t>
            </w:r>
            <w:proofErr w:type="spellStart"/>
            <w:r w:rsidR="00EC7287">
              <w:rPr>
                <w:bCs/>
                <w:color w:val="000000"/>
              </w:rPr>
              <w:t>n</w:t>
            </w:r>
            <w:r w:rsidR="00EC7287" w:rsidRPr="007709D8">
              <w:rPr>
                <w:bCs/>
                <w:color w:val="000000"/>
              </w:rPr>
              <w:t>elarabine</w:t>
            </w:r>
            <w:proofErr w:type="spellEnd"/>
            <w:r w:rsidR="00EC7287">
              <w:t xml:space="preserve"> seyreltilmeden boş bir infüzyon torbasına aktarılır ve </w:t>
            </w:r>
            <w:r w:rsidR="00EC7287" w:rsidRPr="002A4608">
              <w:t xml:space="preserve">2 saatte IV infüzyon ile </w:t>
            </w:r>
            <w:r w:rsidR="00FB6E04" w:rsidRPr="002A4608">
              <w:t>uygulanır</w:t>
            </w:r>
            <w:r w:rsidR="00FB6E04">
              <w:t xml:space="preserve"> </w:t>
            </w:r>
            <w:r w:rsidR="00FB6E04" w:rsidRPr="002A4608">
              <w:t>(</w:t>
            </w:r>
            <w:r w:rsidR="00EC7287" w:rsidRPr="002A4608">
              <w:t>1</w:t>
            </w:r>
            <w:r w:rsidR="00934B18">
              <w:t>.</w:t>
            </w:r>
            <w:r w:rsidR="00F92144">
              <w:t>,</w:t>
            </w:r>
            <w:r w:rsidR="00934B18">
              <w:t>3. ve 5 günler</w:t>
            </w:r>
            <w:r w:rsidR="00EC7287" w:rsidRPr="002A4608">
              <w:t>)</w:t>
            </w:r>
            <w:r w:rsidR="00930644">
              <w:t>.</w:t>
            </w:r>
          </w:p>
        </w:tc>
      </w:tr>
    </w:tbl>
    <w:p w14:paraId="1FA2E12A" w14:textId="77777777" w:rsidR="00CE5A74" w:rsidRPr="00183354" w:rsidRDefault="00CE5A74"/>
    <w:sectPr w:rsidR="00CE5A74" w:rsidRPr="00183354" w:rsidSect="000C0B7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312"/>
    <w:multiLevelType w:val="hybridMultilevel"/>
    <w:tmpl w:val="3CB44CE6"/>
    <w:lvl w:ilvl="0" w:tplc="635AE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75F8"/>
    <w:multiLevelType w:val="hybridMultilevel"/>
    <w:tmpl w:val="7B50460A"/>
    <w:lvl w:ilvl="0" w:tplc="274E67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97062719">
    <w:abstractNumId w:val="0"/>
  </w:num>
  <w:num w:numId="2" w16cid:durableId="33646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A45"/>
    <w:rsid w:val="00021289"/>
    <w:rsid w:val="00040FC1"/>
    <w:rsid w:val="00044EF8"/>
    <w:rsid w:val="000515A2"/>
    <w:rsid w:val="00054BC9"/>
    <w:rsid w:val="00083125"/>
    <w:rsid w:val="00092D79"/>
    <w:rsid w:val="000A231D"/>
    <w:rsid w:val="000B6437"/>
    <w:rsid w:val="000C0B78"/>
    <w:rsid w:val="000C674D"/>
    <w:rsid w:val="000C6ACF"/>
    <w:rsid w:val="000D4928"/>
    <w:rsid w:val="001211DB"/>
    <w:rsid w:val="0013067B"/>
    <w:rsid w:val="00163D4D"/>
    <w:rsid w:val="001738AD"/>
    <w:rsid w:val="00173FF9"/>
    <w:rsid w:val="00183354"/>
    <w:rsid w:val="00183943"/>
    <w:rsid w:val="001D3DDD"/>
    <w:rsid w:val="001D4618"/>
    <w:rsid w:val="001E3215"/>
    <w:rsid w:val="001E4446"/>
    <w:rsid w:val="00220A51"/>
    <w:rsid w:val="00224B2A"/>
    <w:rsid w:val="002300A3"/>
    <w:rsid w:val="00230976"/>
    <w:rsid w:val="00237DB0"/>
    <w:rsid w:val="00243EB5"/>
    <w:rsid w:val="00254341"/>
    <w:rsid w:val="0026551E"/>
    <w:rsid w:val="00276614"/>
    <w:rsid w:val="00283C4D"/>
    <w:rsid w:val="00294F4E"/>
    <w:rsid w:val="002A42EC"/>
    <w:rsid w:val="002A4608"/>
    <w:rsid w:val="002A5BA2"/>
    <w:rsid w:val="002B0618"/>
    <w:rsid w:val="002D1DAE"/>
    <w:rsid w:val="002E0E35"/>
    <w:rsid w:val="002E4D20"/>
    <w:rsid w:val="002F542C"/>
    <w:rsid w:val="0033356A"/>
    <w:rsid w:val="003340DC"/>
    <w:rsid w:val="00344077"/>
    <w:rsid w:val="003456CE"/>
    <w:rsid w:val="0035365C"/>
    <w:rsid w:val="00366336"/>
    <w:rsid w:val="00366D83"/>
    <w:rsid w:val="003747CA"/>
    <w:rsid w:val="00377138"/>
    <w:rsid w:val="00386FCC"/>
    <w:rsid w:val="003B4F22"/>
    <w:rsid w:val="003B7ECC"/>
    <w:rsid w:val="003C130C"/>
    <w:rsid w:val="003D0774"/>
    <w:rsid w:val="003D3A82"/>
    <w:rsid w:val="003D69DD"/>
    <w:rsid w:val="003E7F9C"/>
    <w:rsid w:val="00414E24"/>
    <w:rsid w:val="004172D6"/>
    <w:rsid w:val="00436588"/>
    <w:rsid w:val="0044218B"/>
    <w:rsid w:val="00443D9D"/>
    <w:rsid w:val="004577D8"/>
    <w:rsid w:val="00462C63"/>
    <w:rsid w:val="00467537"/>
    <w:rsid w:val="0047155D"/>
    <w:rsid w:val="0047459D"/>
    <w:rsid w:val="00476CFA"/>
    <w:rsid w:val="00477BB0"/>
    <w:rsid w:val="004E1258"/>
    <w:rsid w:val="004E3B44"/>
    <w:rsid w:val="00502734"/>
    <w:rsid w:val="00525227"/>
    <w:rsid w:val="005363C9"/>
    <w:rsid w:val="00536584"/>
    <w:rsid w:val="00542B99"/>
    <w:rsid w:val="0055024B"/>
    <w:rsid w:val="00551A4D"/>
    <w:rsid w:val="00554C8D"/>
    <w:rsid w:val="0056313B"/>
    <w:rsid w:val="0056787A"/>
    <w:rsid w:val="005857D6"/>
    <w:rsid w:val="005A14A0"/>
    <w:rsid w:val="005B40B9"/>
    <w:rsid w:val="005C0C94"/>
    <w:rsid w:val="005D7F88"/>
    <w:rsid w:val="00620242"/>
    <w:rsid w:val="006233CE"/>
    <w:rsid w:val="006471D2"/>
    <w:rsid w:val="00651606"/>
    <w:rsid w:val="006664DB"/>
    <w:rsid w:val="00682B1C"/>
    <w:rsid w:val="00685EF3"/>
    <w:rsid w:val="00685F04"/>
    <w:rsid w:val="00696EE2"/>
    <w:rsid w:val="006A106E"/>
    <w:rsid w:val="006A2CB8"/>
    <w:rsid w:val="006A32E6"/>
    <w:rsid w:val="006E2760"/>
    <w:rsid w:val="007079DC"/>
    <w:rsid w:val="00707BAA"/>
    <w:rsid w:val="00711665"/>
    <w:rsid w:val="00715ED1"/>
    <w:rsid w:val="00716F92"/>
    <w:rsid w:val="007235C6"/>
    <w:rsid w:val="00744AB2"/>
    <w:rsid w:val="007513A4"/>
    <w:rsid w:val="007577A3"/>
    <w:rsid w:val="007709D8"/>
    <w:rsid w:val="00790EA3"/>
    <w:rsid w:val="00795CBF"/>
    <w:rsid w:val="007A612C"/>
    <w:rsid w:val="007E4056"/>
    <w:rsid w:val="007F2415"/>
    <w:rsid w:val="00801B74"/>
    <w:rsid w:val="00801EE0"/>
    <w:rsid w:val="0081189B"/>
    <w:rsid w:val="008157C6"/>
    <w:rsid w:val="00824281"/>
    <w:rsid w:val="00846E74"/>
    <w:rsid w:val="00847F68"/>
    <w:rsid w:val="00850F0D"/>
    <w:rsid w:val="00854AC6"/>
    <w:rsid w:val="00857DB1"/>
    <w:rsid w:val="008671D5"/>
    <w:rsid w:val="00877F77"/>
    <w:rsid w:val="00881F3C"/>
    <w:rsid w:val="008A161F"/>
    <w:rsid w:val="008B1182"/>
    <w:rsid w:val="008B34FF"/>
    <w:rsid w:val="008C0230"/>
    <w:rsid w:val="008F5BB1"/>
    <w:rsid w:val="00913B79"/>
    <w:rsid w:val="00922C09"/>
    <w:rsid w:val="00930644"/>
    <w:rsid w:val="00934B18"/>
    <w:rsid w:val="0095593E"/>
    <w:rsid w:val="00957FF9"/>
    <w:rsid w:val="00996F51"/>
    <w:rsid w:val="009A26CD"/>
    <w:rsid w:val="009B7EBB"/>
    <w:rsid w:val="009C611F"/>
    <w:rsid w:val="009D3280"/>
    <w:rsid w:val="009F71B1"/>
    <w:rsid w:val="00A00909"/>
    <w:rsid w:val="00A054A3"/>
    <w:rsid w:val="00A36C7B"/>
    <w:rsid w:val="00A537F7"/>
    <w:rsid w:val="00A74528"/>
    <w:rsid w:val="00A7698D"/>
    <w:rsid w:val="00A86509"/>
    <w:rsid w:val="00A8667D"/>
    <w:rsid w:val="00A90465"/>
    <w:rsid w:val="00A95A6E"/>
    <w:rsid w:val="00A960B2"/>
    <w:rsid w:val="00AB0BF2"/>
    <w:rsid w:val="00AB367C"/>
    <w:rsid w:val="00AD046D"/>
    <w:rsid w:val="00AD4624"/>
    <w:rsid w:val="00AE37A5"/>
    <w:rsid w:val="00AF24DD"/>
    <w:rsid w:val="00B1615F"/>
    <w:rsid w:val="00B96BC7"/>
    <w:rsid w:val="00BA06ED"/>
    <w:rsid w:val="00BA7B2A"/>
    <w:rsid w:val="00BB018F"/>
    <w:rsid w:val="00BB23A5"/>
    <w:rsid w:val="00BC3D4D"/>
    <w:rsid w:val="00BD33BF"/>
    <w:rsid w:val="00BE1B95"/>
    <w:rsid w:val="00BE5DC7"/>
    <w:rsid w:val="00BF4ACF"/>
    <w:rsid w:val="00C36859"/>
    <w:rsid w:val="00C631E3"/>
    <w:rsid w:val="00C67DDC"/>
    <w:rsid w:val="00C77F15"/>
    <w:rsid w:val="00C802EF"/>
    <w:rsid w:val="00C8684F"/>
    <w:rsid w:val="00CC0E6A"/>
    <w:rsid w:val="00CD1756"/>
    <w:rsid w:val="00CE2AA8"/>
    <w:rsid w:val="00CE5A74"/>
    <w:rsid w:val="00D0255F"/>
    <w:rsid w:val="00D05B0A"/>
    <w:rsid w:val="00D07E81"/>
    <w:rsid w:val="00D33AC5"/>
    <w:rsid w:val="00D37290"/>
    <w:rsid w:val="00D42AE5"/>
    <w:rsid w:val="00D47A45"/>
    <w:rsid w:val="00D5648E"/>
    <w:rsid w:val="00DA019B"/>
    <w:rsid w:val="00DA0649"/>
    <w:rsid w:val="00DA491C"/>
    <w:rsid w:val="00DF3919"/>
    <w:rsid w:val="00DF60C4"/>
    <w:rsid w:val="00E04C3C"/>
    <w:rsid w:val="00E23C42"/>
    <w:rsid w:val="00E2756E"/>
    <w:rsid w:val="00E35B49"/>
    <w:rsid w:val="00E46C6D"/>
    <w:rsid w:val="00E50BC1"/>
    <w:rsid w:val="00E54755"/>
    <w:rsid w:val="00E61297"/>
    <w:rsid w:val="00E706EF"/>
    <w:rsid w:val="00E71935"/>
    <w:rsid w:val="00EB0138"/>
    <w:rsid w:val="00EB429B"/>
    <w:rsid w:val="00EB4A94"/>
    <w:rsid w:val="00EC1090"/>
    <w:rsid w:val="00EC7287"/>
    <w:rsid w:val="00EC7B35"/>
    <w:rsid w:val="00ED0457"/>
    <w:rsid w:val="00ED21F1"/>
    <w:rsid w:val="00EE42EE"/>
    <w:rsid w:val="00EE7EA4"/>
    <w:rsid w:val="00EF06D6"/>
    <w:rsid w:val="00F06255"/>
    <w:rsid w:val="00F21ED0"/>
    <w:rsid w:val="00F37A7B"/>
    <w:rsid w:val="00F43B23"/>
    <w:rsid w:val="00F61A0C"/>
    <w:rsid w:val="00F724F4"/>
    <w:rsid w:val="00F75BED"/>
    <w:rsid w:val="00F8344A"/>
    <w:rsid w:val="00F8483D"/>
    <w:rsid w:val="00F92144"/>
    <w:rsid w:val="00F96081"/>
    <w:rsid w:val="00FA30BE"/>
    <w:rsid w:val="00FB5C1D"/>
    <w:rsid w:val="00FB6E04"/>
    <w:rsid w:val="00FC556B"/>
    <w:rsid w:val="00FC6D97"/>
    <w:rsid w:val="00FC70D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C0B0"/>
  <w15:docId w15:val="{852D2687-D9D1-47C2-BE29-C6B0E014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D47A45"/>
    <w:rPr>
      <w:b/>
      <w:bCs/>
      <w:i w:val="0"/>
      <w:iCs w:val="0"/>
    </w:rPr>
  </w:style>
  <w:style w:type="paragraph" w:styleId="ListeParagraf">
    <w:name w:val="List Paragraph"/>
    <w:basedOn w:val="Normal"/>
    <w:uiPriority w:val="34"/>
    <w:qFormat/>
    <w:rsid w:val="002E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B940-14E3-472E-931B-BC0F9CF2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irfan kuku</cp:lastModifiedBy>
  <cp:revision>206</cp:revision>
  <cp:lastPrinted>2011-01-06T08:10:00Z</cp:lastPrinted>
  <dcterms:created xsi:type="dcterms:W3CDTF">2010-05-31T13:52:00Z</dcterms:created>
  <dcterms:modified xsi:type="dcterms:W3CDTF">2022-08-12T04:40:00Z</dcterms:modified>
</cp:coreProperties>
</file>